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4146" w:rsidRPr="00123796" w:rsidRDefault="00534146">
      <w:pPr>
        <w:rPr>
          <w:color w:val="000000" w:themeColor="text1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1035"/>
        <w:gridCol w:w="9360"/>
      </w:tblGrid>
      <w:tr w:rsidR="00123796" w:rsidRPr="00123796">
        <w:trPr>
          <w:cantSplit/>
          <w:trHeight w:val="1865"/>
        </w:trPr>
        <w:tc>
          <w:tcPr>
            <w:tcW w:w="10395" w:type="dxa"/>
            <w:gridSpan w:val="2"/>
            <w:shd w:val="clear" w:color="auto" w:fill="auto"/>
          </w:tcPr>
          <w:p w:rsidR="00534146" w:rsidRPr="00123796" w:rsidRDefault="00F82760">
            <w:pPr>
              <w:spacing w:after="0" w:line="200" w:lineRule="atLeast"/>
              <w:jc w:val="center"/>
              <w:rPr>
                <w:rStyle w:val="FontStyle98"/>
                <w:rFonts w:eastAsia="Calibri"/>
                <w:color w:val="000000" w:themeColor="text1"/>
                <w:sz w:val="32"/>
              </w:rPr>
            </w:pPr>
            <w:r w:rsidRPr="00123796">
              <w:rPr>
                <w:rStyle w:val="FontStyle98"/>
                <w:rFonts w:eastAsia="Calibri"/>
                <w:color w:val="000000" w:themeColor="text1"/>
                <w:sz w:val="32"/>
              </w:rPr>
              <w:t xml:space="preserve"> </w:t>
            </w:r>
            <w:r w:rsidR="00534146" w:rsidRPr="00123796">
              <w:rPr>
                <w:rStyle w:val="FontStyle98"/>
                <w:rFonts w:eastAsia="Calibri"/>
                <w:color w:val="000000" w:themeColor="text1"/>
                <w:sz w:val="32"/>
              </w:rPr>
              <w:t>«</w:t>
            </w:r>
            <w:r>
              <w:rPr>
                <w:rStyle w:val="FontStyle98"/>
                <w:rFonts w:eastAsia="Calibri"/>
                <w:color w:val="000000" w:themeColor="text1"/>
                <w:sz w:val="32"/>
              </w:rPr>
              <w:t>Оптимисты Северной Столицы. Кубок «Газпрома»</w:t>
            </w:r>
            <w:r w:rsidR="00534146" w:rsidRPr="00123796">
              <w:rPr>
                <w:rStyle w:val="FontStyle98"/>
                <w:rFonts w:eastAsia="Calibri"/>
                <w:color w:val="000000" w:themeColor="text1"/>
                <w:sz w:val="32"/>
              </w:rPr>
              <w:t xml:space="preserve"> </w:t>
            </w:r>
          </w:p>
          <w:p w:rsidR="00534146" w:rsidRPr="00123796" w:rsidRDefault="00F82760">
            <w:pPr>
              <w:spacing w:after="0" w:line="200" w:lineRule="atLeast"/>
              <w:jc w:val="center"/>
              <w:rPr>
                <w:rStyle w:val="FontStyle98"/>
                <w:rFonts w:eastAsia="Calibri"/>
                <w:color w:val="000000" w:themeColor="text1"/>
                <w:sz w:val="32"/>
              </w:rPr>
            </w:pPr>
            <w:r>
              <w:rPr>
                <w:rStyle w:val="FontStyle98"/>
                <w:rFonts w:eastAsia="Calibri"/>
                <w:color w:val="000000" w:themeColor="text1"/>
                <w:sz w:val="32"/>
              </w:rPr>
              <w:t>06</w:t>
            </w:r>
            <w:r w:rsidR="00534146" w:rsidRPr="00123796">
              <w:rPr>
                <w:rStyle w:val="FontStyle98"/>
                <w:rFonts w:eastAsia="Calibri"/>
                <w:color w:val="000000" w:themeColor="text1"/>
                <w:sz w:val="32"/>
              </w:rPr>
              <w:t xml:space="preserve"> мая-0</w:t>
            </w:r>
            <w:r>
              <w:rPr>
                <w:rStyle w:val="FontStyle98"/>
                <w:rFonts w:eastAsia="Calibri"/>
                <w:color w:val="000000" w:themeColor="text1"/>
                <w:sz w:val="32"/>
              </w:rPr>
              <w:t>9</w:t>
            </w:r>
            <w:r w:rsidR="00534146" w:rsidRPr="00123796">
              <w:rPr>
                <w:rStyle w:val="FontStyle98"/>
                <w:rFonts w:eastAsia="Calibri"/>
                <w:color w:val="000000" w:themeColor="text1"/>
                <w:sz w:val="32"/>
              </w:rPr>
              <w:t xml:space="preserve"> июня 2019г.</w:t>
            </w:r>
          </w:p>
          <w:p w:rsidR="00534146" w:rsidRPr="00123796" w:rsidRDefault="00534146">
            <w:pPr>
              <w:spacing w:after="0" w:line="200" w:lineRule="atLeast"/>
              <w:jc w:val="center"/>
              <w:rPr>
                <w:color w:val="000000" w:themeColor="text1"/>
              </w:rPr>
            </w:pPr>
            <w:r w:rsidRPr="00123796">
              <w:rPr>
                <w:rStyle w:val="FontStyle98"/>
                <w:rFonts w:eastAsia="Calibri"/>
                <w:color w:val="000000" w:themeColor="text1"/>
                <w:sz w:val="32"/>
              </w:rPr>
              <w:t>город Санкт-Петербург</w:t>
            </w:r>
          </w:p>
          <w:p w:rsidR="00534146" w:rsidRPr="00123796" w:rsidRDefault="00534146">
            <w:pPr>
              <w:spacing w:after="0" w:line="200" w:lineRule="atLeast"/>
              <w:jc w:val="center"/>
              <w:rPr>
                <w:color w:val="000000" w:themeColor="text1"/>
              </w:rPr>
            </w:pPr>
          </w:p>
          <w:p w:rsidR="00534146" w:rsidRPr="00123796" w:rsidRDefault="00534146">
            <w:pPr>
              <w:spacing w:after="0" w:line="200" w:lineRule="atLeast"/>
              <w:jc w:val="center"/>
              <w:rPr>
                <w:color w:val="000000" w:themeColor="text1"/>
              </w:rPr>
            </w:pPr>
            <w:r w:rsidRPr="00123796">
              <w:rPr>
                <w:rStyle w:val="FontStyle98"/>
                <w:rFonts w:eastAsia="Calibri"/>
                <w:color w:val="000000" w:themeColor="text1"/>
                <w:sz w:val="36"/>
                <w:szCs w:val="36"/>
              </w:rPr>
              <w:t>ГОНОЧНАЯ ИНСТРУКЦИЯ</w:t>
            </w:r>
          </w:p>
        </w:tc>
      </w:tr>
      <w:tr w:rsidR="00123796" w:rsidRPr="00123796">
        <w:tc>
          <w:tcPr>
            <w:tcW w:w="1035" w:type="dxa"/>
            <w:shd w:val="clear" w:color="auto" w:fill="auto"/>
          </w:tcPr>
          <w:p w:rsidR="00534146" w:rsidRPr="00AF24C1" w:rsidRDefault="00534146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534146" w:rsidRPr="00AF24C1" w:rsidRDefault="00534146">
            <w:pPr>
              <w:spacing w:after="0" w:line="2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F24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1</w:t>
            </w:r>
          </w:p>
        </w:tc>
        <w:tc>
          <w:tcPr>
            <w:tcW w:w="9360" w:type="dxa"/>
            <w:shd w:val="clear" w:color="auto" w:fill="auto"/>
          </w:tcPr>
          <w:p w:rsidR="00534146" w:rsidRPr="00123796" w:rsidRDefault="00534146">
            <w:pPr>
              <w:snapToGrid w:val="0"/>
              <w:spacing w:after="0" w:line="200" w:lineRule="atLeast"/>
              <w:rPr>
                <w:color w:val="000000" w:themeColor="text1"/>
              </w:rPr>
            </w:pPr>
          </w:p>
          <w:p w:rsidR="00534146" w:rsidRPr="00123796" w:rsidRDefault="00534146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1237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ПРАВИЛА</w:t>
            </w:r>
          </w:p>
        </w:tc>
      </w:tr>
      <w:tr w:rsidR="00123796" w:rsidRPr="00123796">
        <w:trPr>
          <w:trHeight w:val="455"/>
        </w:trPr>
        <w:tc>
          <w:tcPr>
            <w:tcW w:w="1035" w:type="dxa"/>
            <w:shd w:val="clear" w:color="auto" w:fill="auto"/>
          </w:tcPr>
          <w:p w:rsidR="00534146" w:rsidRPr="00561106" w:rsidRDefault="00534146">
            <w:pPr>
              <w:spacing w:after="0" w:line="200" w:lineRule="atLeast"/>
              <w:rPr>
                <w:rFonts w:eastAsia="Times New Roman"/>
                <w:bCs/>
                <w:lang w:val="en-GB"/>
              </w:rPr>
            </w:pPr>
            <w:r w:rsidRPr="00AF24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1.1</w:t>
            </w:r>
          </w:p>
        </w:tc>
        <w:tc>
          <w:tcPr>
            <w:tcW w:w="9360" w:type="dxa"/>
            <w:shd w:val="clear" w:color="auto" w:fill="auto"/>
          </w:tcPr>
          <w:p w:rsidR="00534146" w:rsidRPr="00123796" w:rsidRDefault="00534146">
            <w:pPr>
              <w:spacing w:after="0" w:line="200" w:lineRule="atLeast"/>
              <w:jc w:val="both"/>
              <w:rPr>
                <w:color w:val="000000" w:themeColor="text1"/>
              </w:rPr>
            </w:pPr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 xml:space="preserve">Соревнование проводится по правилам в смысле определения, содержащегося в </w:t>
            </w:r>
            <w:r w:rsidRPr="00123796">
              <w:rPr>
                <w:rStyle w:val="FontStyle102"/>
                <w:rFonts w:eastAsia="Calibri"/>
                <w:color w:val="000000" w:themeColor="text1"/>
                <w:sz w:val="24"/>
              </w:rPr>
              <w:t>Правилах Парусных Гонок (ППГ-17).</w:t>
            </w:r>
          </w:p>
          <w:p w:rsidR="00534146" w:rsidRPr="00123796" w:rsidRDefault="00534146">
            <w:pPr>
              <w:spacing w:after="0" w:line="200" w:lineRule="atLeast"/>
              <w:jc w:val="both"/>
              <w:rPr>
                <w:color w:val="000000" w:themeColor="text1"/>
              </w:rPr>
            </w:pPr>
          </w:p>
        </w:tc>
      </w:tr>
      <w:tr w:rsidR="00123796" w:rsidRPr="00123796">
        <w:trPr>
          <w:trHeight w:val="490"/>
        </w:trPr>
        <w:tc>
          <w:tcPr>
            <w:tcW w:w="1035" w:type="dxa"/>
            <w:shd w:val="clear" w:color="auto" w:fill="auto"/>
          </w:tcPr>
          <w:p w:rsidR="00534146" w:rsidRPr="00561106" w:rsidRDefault="00534146" w:rsidP="00561106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5611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1.2</w:t>
            </w:r>
          </w:p>
        </w:tc>
        <w:tc>
          <w:tcPr>
            <w:tcW w:w="9360" w:type="dxa"/>
            <w:shd w:val="clear" w:color="auto" w:fill="auto"/>
          </w:tcPr>
          <w:p w:rsidR="00534146" w:rsidRPr="00123796" w:rsidRDefault="00534146">
            <w:pPr>
              <w:spacing w:after="0" w:line="200" w:lineRule="atLeast"/>
              <w:jc w:val="both"/>
              <w:rPr>
                <w:color w:val="000000" w:themeColor="text1"/>
              </w:rPr>
            </w:pPr>
            <w:r w:rsidRPr="0012379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Будут применяться следующие предписания национальной организации: действующая редакция ППС, Регламент ВФПС «Система соревнований по парусному спорту на территории России». </w:t>
            </w:r>
          </w:p>
          <w:p w:rsidR="00534146" w:rsidRPr="00123796" w:rsidRDefault="00534146">
            <w:pPr>
              <w:spacing w:after="0" w:line="200" w:lineRule="atLeast"/>
              <w:jc w:val="both"/>
              <w:rPr>
                <w:color w:val="000000" w:themeColor="text1"/>
              </w:rPr>
            </w:pPr>
          </w:p>
        </w:tc>
      </w:tr>
      <w:tr w:rsidR="00123796" w:rsidRPr="00123796">
        <w:tc>
          <w:tcPr>
            <w:tcW w:w="1035" w:type="dxa"/>
            <w:shd w:val="clear" w:color="auto" w:fill="auto"/>
          </w:tcPr>
          <w:p w:rsidR="00534146" w:rsidRPr="00561106" w:rsidRDefault="00534146" w:rsidP="00561106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5611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1.3</w:t>
            </w:r>
          </w:p>
          <w:p w:rsidR="00534146" w:rsidRPr="00561106" w:rsidRDefault="00534146" w:rsidP="00561106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</w:p>
          <w:p w:rsidR="00534146" w:rsidRPr="00561106" w:rsidRDefault="00534146" w:rsidP="00561106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5611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1.4</w:t>
            </w:r>
          </w:p>
          <w:p w:rsidR="00534146" w:rsidRPr="00561106" w:rsidRDefault="00534146" w:rsidP="00561106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5611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1.5</w:t>
            </w:r>
          </w:p>
          <w:p w:rsidR="00534146" w:rsidRPr="00561106" w:rsidRDefault="00534146" w:rsidP="00561106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</w:p>
          <w:p w:rsidR="00534146" w:rsidRPr="00561106" w:rsidRDefault="00534146" w:rsidP="00561106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5611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1.6</w:t>
            </w:r>
          </w:p>
        </w:tc>
        <w:tc>
          <w:tcPr>
            <w:tcW w:w="9360" w:type="dxa"/>
            <w:shd w:val="clear" w:color="auto" w:fill="auto"/>
          </w:tcPr>
          <w:p w:rsidR="00534146" w:rsidRPr="00123796" w:rsidRDefault="00534146">
            <w:pPr>
              <w:spacing w:after="0" w:line="20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Будут действовать Правила класса Оптимист.</w:t>
            </w:r>
          </w:p>
          <w:p w:rsidR="00534146" w:rsidRPr="00123796" w:rsidRDefault="00534146">
            <w:pPr>
              <w:spacing w:after="0" w:line="20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534146" w:rsidRPr="00123796" w:rsidRDefault="00230A7F">
            <w:pPr>
              <w:spacing w:after="0" w:line="20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2379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Будет применяться Приложение </w:t>
            </w:r>
            <w:r w:rsidR="00534146" w:rsidRPr="00123796">
              <w:rPr>
                <w:rFonts w:ascii="Times New Roman" w:hAnsi="Times New Roman" w:cs="Times New Roman"/>
                <w:color w:val="000000" w:themeColor="text1"/>
                <w:sz w:val="24"/>
              </w:rPr>
              <w:t>«Т»</w:t>
            </w:r>
          </w:p>
          <w:p w:rsidR="00534146" w:rsidRPr="00123796" w:rsidRDefault="00534146">
            <w:pPr>
              <w:spacing w:after="0" w:line="20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23796">
              <w:rPr>
                <w:rFonts w:ascii="Times New Roman" w:hAnsi="Times New Roman" w:cs="Times New Roman"/>
                <w:color w:val="000000" w:themeColor="text1"/>
                <w:sz w:val="24"/>
              </w:rPr>
              <w:t>В случае противоречия между Положением и ГИ буд</w:t>
            </w:r>
            <w:r w:rsidR="00230A7F" w:rsidRPr="00123796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12379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т применяться правило </w:t>
            </w:r>
            <w:r w:rsidR="00123796" w:rsidRPr="00123796"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 w:rsidRPr="00123796">
              <w:rPr>
                <w:rFonts w:ascii="Times New Roman" w:hAnsi="Times New Roman" w:cs="Times New Roman"/>
                <w:color w:val="000000" w:themeColor="text1"/>
                <w:sz w:val="24"/>
              </w:rPr>
              <w:t>63.7 ППГ-17.</w:t>
            </w:r>
          </w:p>
          <w:p w:rsidR="00534146" w:rsidRPr="00123796" w:rsidRDefault="00534146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12379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Правило </w:t>
            </w:r>
            <w:r w:rsidRPr="00123796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G</w:t>
            </w:r>
            <w:r w:rsidRPr="00123796">
              <w:rPr>
                <w:rFonts w:ascii="Times New Roman" w:hAnsi="Times New Roman" w:cs="Times New Roman"/>
                <w:color w:val="000000" w:themeColor="text1"/>
                <w:sz w:val="24"/>
              </w:rPr>
              <w:t>3 ППГ-17 применяться не будет</w:t>
            </w:r>
          </w:p>
        </w:tc>
      </w:tr>
      <w:tr w:rsidR="00123796" w:rsidRPr="00123796">
        <w:tc>
          <w:tcPr>
            <w:tcW w:w="1035" w:type="dxa"/>
            <w:shd w:val="clear" w:color="auto" w:fill="auto"/>
          </w:tcPr>
          <w:p w:rsidR="00534146" w:rsidRPr="00561106" w:rsidRDefault="00534146" w:rsidP="00561106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5611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2</w:t>
            </w:r>
          </w:p>
        </w:tc>
        <w:tc>
          <w:tcPr>
            <w:tcW w:w="9360" w:type="dxa"/>
            <w:shd w:val="clear" w:color="auto" w:fill="auto"/>
          </w:tcPr>
          <w:p w:rsidR="00534146" w:rsidRPr="00123796" w:rsidRDefault="00534146">
            <w:pPr>
              <w:spacing w:after="0" w:line="200" w:lineRule="atLeast"/>
              <w:jc w:val="both"/>
              <w:rPr>
                <w:rStyle w:val="FontStyle111"/>
                <w:rFonts w:eastAsia="Calibri"/>
                <w:color w:val="000000" w:themeColor="text1"/>
                <w:sz w:val="24"/>
              </w:rPr>
            </w:pPr>
            <w:r w:rsidRPr="00123796">
              <w:rPr>
                <w:rStyle w:val="FontStyle112"/>
                <w:rFonts w:eastAsia="Calibri"/>
                <w:color w:val="000000" w:themeColor="text1"/>
                <w:sz w:val="24"/>
              </w:rPr>
              <w:t>ОПОВЕЩЕНИЕ УЧАСТНИКОВ</w:t>
            </w:r>
          </w:p>
          <w:p w:rsidR="00534146" w:rsidRPr="00123796" w:rsidRDefault="00534146" w:rsidP="00A61DEA">
            <w:pPr>
              <w:spacing w:after="0" w:line="200" w:lineRule="atLeast"/>
              <w:jc w:val="both"/>
              <w:rPr>
                <w:color w:val="000000" w:themeColor="text1"/>
              </w:rPr>
            </w:pPr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 xml:space="preserve">Извещения участникам будут вывешены на доске официальных объявлений, </w:t>
            </w:r>
            <w:r w:rsidR="00143E3B">
              <w:rPr>
                <w:rStyle w:val="FontStyle111"/>
                <w:rFonts w:eastAsia="Calibri"/>
                <w:color w:val="000000" w:themeColor="text1"/>
                <w:sz w:val="24"/>
              </w:rPr>
              <w:t>расположенной на здании Академии парусного центра</w:t>
            </w:r>
            <w:proofErr w:type="gramStart"/>
            <w:r w:rsidR="00143E3B">
              <w:rPr>
                <w:rStyle w:val="FontStyle111"/>
                <w:rFonts w:eastAsia="Calibri"/>
                <w:color w:val="000000" w:themeColor="text1"/>
                <w:sz w:val="24"/>
              </w:rPr>
              <w:t>.</w:t>
            </w:r>
            <w:r w:rsidR="00A61DEA"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.</w:t>
            </w:r>
            <w:proofErr w:type="gramEnd"/>
          </w:p>
        </w:tc>
      </w:tr>
      <w:tr w:rsidR="00123796" w:rsidRPr="00123796">
        <w:tc>
          <w:tcPr>
            <w:tcW w:w="1035" w:type="dxa"/>
            <w:shd w:val="clear" w:color="auto" w:fill="auto"/>
          </w:tcPr>
          <w:p w:rsidR="00534146" w:rsidRPr="00152083" w:rsidRDefault="00534146" w:rsidP="00561106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534146" w:rsidRPr="00561106" w:rsidRDefault="00534146" w:rsidP="00561106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5611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3</w:t>
            </w:r>
          </w:p>
        </w:tc>
        <w:tc>
          <w:tcPr>
            <w:tcW w:w="9360" w:type="dxa"/>
            <w:shd w:val="clear" w:color="auto" w:fill="auto"/>
          </w:tcPr>
          <w:p w:rsidR="00534146" w:rsidRPr="00123796" w:rsidRDefault="00534146">
            <w:pPr>
              <w:pStyle w:val="Style55"/>
              <w:snapToGrid w:val="0"/>
              <w:jc w:val="left"/>
              <w:rPr>
                <w:color w:val="000000" w:themeColor="text1"/>
              </w:rPr>
            </w:pPr>
          </w:p>
          <w:p w:rsidR="00534146" w:rsidRPr="00123796" w:rsidRDefault="00534146">
            <w:pPr>
              <w:pStyle w:val="Style55"/>
              <w:jc w:val="left"/>
              <w:rPr>
                <w:rStyle w:val="FontStyle111"/>
                <w:rFonts w:eastAsia="Calibri"/>
                <w:color w:val="000000" w:themeColor="text1"/>
                <w:sz w:val="24"/>
              </w:rPr>
            </w:pPr>
            <w:r w:rsidRPr="00123796">
              <w:rPr>
                <w:rStyle w:val="FontStyle112"/>
                <w:rFonts w:eastAsia="Calibri"/>
                <w:color w:val="000000" w:themeColor="text1"/>
                <w:sz w:val="24"/>
              </w:rPr>
              <w:t>ИЗМЕНЕНИЯ ГОНОЧНОЙ ИНСТРУКЦИИ</w:t>
            </w:r>
          </w:p>
          <w:p w:rsidR="00534146" w:rsidRPr="00123796" w:rsidRDefault="00534146">
            <w:pPr>
              <w:spacing w:after="0" w:line="200" w:lineRule="atLeast"/>
              <w:jc w:val="both"/>
              <w:rPr>
                <w:color w:val="000000" w:themeColor="text1"/>
              </w:rPr>
            </w:pPr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Любое изменение гоночной инструкции будет вывешено до 10.00 дня, когда оно вступает в силу, за исключением изменений в расписании гонок, которые будут вывешены до 20.00 дня накануне вступления в силу.</w:t>
            </w:r>
          </w:p>
        </w:tc>
      </w:tr>
      <w:tr w:rsidR="00123796" w:rsidRPr="00123796">
        <w:trPr>
          <w:trHeight w:val="719"/>
        </w:trPr>
        <w:tc>
          <w:tcPr>
            <w:tcW w:w="1035" w:type="dxa"/>
            <w:shd w:val="clear" w:color="auto" w:fill="auto"/>
          </w:tcPr>
          <w:p w:rsidR="00534146" w:rsidRPr="00152083" w:rsidRDefault="00534146" w:rsidP="00561106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534146" w:rsidRPr="00561106" w:rsidRDefault="00534146" w:rsidP="00561106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5611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4</w:t>
            </w:r>
          </w:p>
        </w:tc>
        <w:tc>
          <w:tcPr>
            <w:tcW w:w="9360" w:type="dxa"/>
            <w:shd w:val="clear" w:color="auto" w:fill="auto"/>
          </w:tcPr>
          <w:p w:rsidR="00534146" w:rsidRPr="00123796" w:rsidRDefault="00534146">
            <w:pPr>
              <w:snapToGrid w:val="0"/>
              <w:rPr>
                <w:color w:val="000000" w:themeColor="text1"/>
              </w:rPr>
            </w:pPr>
          </w:p>
          <w:p w:rsidR="00534146" w:rsidRPr="00123796" w:rsidRDefault="0053414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123796">
              <w:rPr>
                <w:rStyle w:val="FontStyle112"/>
                <w:rFonts w:eastAsia="Calibri"/>
                <w:color w:val="000000" w:themeColor="text1"/>
                <w:sz w:val="24"/>
              </w:rPr>
              <w:t>СИГНАЛЫ, ПОДАВАЕМЫЕ НА БЕРЕГУ</w:t>
            </w:r>
            <w:r w:rsidRPr="00123796">
              <w:rPr>
                <w:color w:val="000000" w:themeColor="text1"/>
              </w:rPr>
              <w:t xml:space="preserve">. </w:t>
            </w:r>
          </w:p>
        </w:tc>
      </w:tr>
      <w:tr w:rsidR="00123796" w:rsidRPr="00123796">
        <w:trPr>
          <w:trHeight w:val="547"/>
        </w:trPr>
        <w:tc>
          <w:tcPr>
            <w:tcW w:w="1035" w:type="dxa"/>
            <w:shd w:val="clear" w:color="auto" w:fill="auto"/>
          </w:tcPr>
          <w:p w:rsidR="00534146" w:rsidRPr="00561106" w:rsidRDefault="00534146" w:rsidP="00561106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5611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4.1</w:t>
            </w:r>
          </w:p>
        </w:tc>
        <w:tc>
          <w:tcPr>
            <w:tcW w:w="9360" w:type="dxa"/>
            <w:shd w:val="clear" w:color="auto" w:fill="auto"/>
          </w:tcPr>
          <w:p w:rsidR="00534146" w:rsidRPr="00123796" w:rsidRDefault="00534146">
            <w:pPr>
              <w:spacing w:after="0" w:line="200" w:lineRule="atLeast"/>
              <w:jc w:val="both"/>
              <w:rPr>
                <w:color w:val="000000" w:themeColor="text1"/>
              </w:rPr>
            </w:pPr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 xml:space="preserve">Сигналы, подаваемые на берегу, </w:t>
            </w:r>
            <w:r w:rsidR="00143E3B">
              <w:rPr>
                <w:rStyle w:val="FontStyle111"/>
                <w:rFonts w:eastAsia="Calibri"/>
                <w:color w:val="000000" w:themeColor="text1"/>
                <w:sz w:val="24"/>
              </w:rPr>
              <w:t>будут подняты на ГСС</w:t>
            </w:r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 xml:space="preserve">. </w:t>
            </w:r>
          </w:p>
          <w:p w:rsidR="00534146" w:rsidRPr="00123796" w:rsidRDefault="00534146">
            <w:pPr>
              <w:spacing w:after="0" w:line="200" w:lineRule="atLeast"/>
              <w:jc w:val="both"/>
              <w:rPr>
                <w:color w:val="000000" w:themeColor="text1"/>
              </w:rPr>
            </w:pPr>
          </w:p>
        </w:tc>
      </w:tr>
      <w:tr w:rsidR="00123796" w:rsidRPr="00123796">
        <w:trPr>
          <w:trHeight w:val="710"/>
        </w:trPr>
        <w:tc>
          <w:tcPr>
            <w:tcW w:w="1035" w:type="dxa"/>
            <w:shd w:val="clear" w:color="auto" w:fill="auto"/>
          </w:tcPr>
          <w:p w:rsidR="00534146" w:rsidRPr="00561106" w:rsidRDefault="00534146" w:rsidP="00561106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5611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4.2</w:t>
            </w:r>
          </w:p>
        </w:tc>
        <w:tc>
          <w:tcPr>
            <w:tcW w:w="9360" w:type="dxa"/>
            <w:shd w:val="clear" w:color="auto" w:fill="auto"/>
          </w:tcPr>
          <w:p w:rsidR="00534146" w:rsidRPr="00123796" w:rsidRDefault="00534146">
            <w:pPr>
              <w:spacing w:after="0" w:line="200" w:lineRule="atLeast"/>
              <w:jc w:val="both"/>
              <w:rPr>
                <w:color w:val="000000" w:themeColor="text1"/>
              </w:rPr>
            </w:pPr>
            <w:proofErr w:type="gramStart"/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Если флаг "АР" показан на берегу, то в сигнале гонки "АР" слова «через 1 минуту» заменяются на «не ранее, чем через 40 минут».</w:t>
            </w:r>
            <w:proofErr w:type="gramEnd"/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 xml:space="preserve"> Это изменяет Сигналы гонки ППГ</w:t>
            </w:r>
            <w:r w:rsidR="00230A7F"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-17</w:t>
            </w:r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.</w:t>
            </w:r>
          </w:p>
        </w:tc>
      </w:tr>
    </w:tbl>
    <w:p w:rsidR="00230A7F" w:rsidRPr="00123796" w:rsidRDefault="00230A7F">
      <w:pPr>
        <w:rPr>
          <w:color w:val="000000" w:themeColor="text1"/>
        </w:rPr>
      </w:pPr>
    </w:p>
    <w:p w:rsidR="00230A7F" w:rsidRPr="00123796" w:rsidRDefault="00230A7F">
      <w:pPr>
        <w:rPr>
          <w:color w:val="000000" w:themeColor="text1"/>
        </w:rPr>
      </w:pPr>
      <w:r w:rsidRPr="00123796">
        <w:rPr>
          <w:color w:val="000000" w:themeColor="text1"/>
        </w:rPr>
        <w:br w:type="column"/>
      </w: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1035"/>
        <w:gridCol w:w="9360"/>
      </w:tblGrid>
      <w:tr w:rsidR="00123796" w:rsidRPr="00123796">
        <w:tc>
          <w:tcPr>
            <w:tcW w:w="1035" w:type="dxa"/>
            <w:shd w:val="clear" w:color="auto" w:fill="auto"/>
          </w:tcPr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</w:p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1520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5</w:t>
            </w:r>
          </w:p>
        </w:tc>
        <w:tc>
          <w:tcPr>
            <w:tcW w:w="9360" w:type="dxa"/>
            <w:shd w:val="clear" w:color="auto" w:fill="auto"/>
          </w:tcPr>
          <w:p w:rsidR="00534146" w:rsidRPr="00123796" w:rsidRDefault="00534146">
            <w:pPr>
              <w:snapToGrid w:val="0"/>
              <w:spacing w:after="0" w:line="200" w:lineRule="atLeast"/>
              <w:rPr>
                <w:color w:val="000000" w:themeColor="text1"/>
              </w:rPr>
            </w:pPr>
          </w:p>
          <w:p w:rsidR="00534146" w:rsidRPr="00123796" w:rsidRDefault="00534146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123796">
              <w:rPr>
                <w:rStyle w:val="FontStyle112"/>
                <w:rFonts w:eastAsia="Calibri"/>
                <w:color w:val="000000" w:themeColor="text1"/>
                <w:sz w:val="24"/>
              </w:rPr>
              <w:t>РАСПИСАНИЕ ГОНОК</w:t>
            </w:r>
          </w:p>
        </w:tc>
      </w:tr>
      <w:tr w:rsidR="00123796" w:rsidRPr="00123796">
        <w:trPr>
          <w:trHeight w:val="2445"/>
        </w:trPr>
        <w:tc>
          <w:tcPr>
            <w:tcW w:w="1035" w:type="dxa"/>
            <w:shd w:val="clear" w:color="auto" w:fill="auto"/>
          </w:tcPr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1520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5.1</w:t>
            </w:r>
          </w:p>
        </w:tc>
        <w:tc>
          <w:tcPr>
            <w:tcW w:w="9360" w:type="dxa"/>
            <w:shd w:val="clear" w:color="auto" w:fill="auto"/>
          </w:tcPr>
          <w:p w:rsidR="00534146" w:rsidRPr="00123796" w:rsidRDefault="00534146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</w:rPr>
            </w:pPr>
            <w:r w:rsidRPr="0012379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Расписание гонок:    </w:t>
            </w:r>
          </w:p>
          <w:p w:rsidR="00534146" w:rsidRPr="00845380" w:rsidRDefault="00143E3B" w:rsidP="00C60348">
            <w:pPr>
              <w:spacing w:after="0" w:line="200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</w:rPr>
              <w:t>06 июня</w:t>
            </w:r>
            <w:r w:rsidR="00534146" w:rsidRPr="0084538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</w:rPr>
              <w:t xml:space="preserve"> – день приезда</w:t>
            </w:r>
          </w:p>
          <w:p w:rsidR="00534146" w:rsidRPr="00845380" w:rsidRDefault="00143E3B" w:rsidP="00C60348">
            <w:pPr>
              <w:spacing w:after="0" w:line="2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>12:00 -16</w:t>
            </w:r>
            <w:r w:rsidR="00230A7F" w:rsidRPr="008453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>:00</w:t>
            </w:r>
            <w:r w:rsidR="00534146" w:rsidRPr="008453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 xml:space="preserve"> регистрация и контрольный обмер, трениров</w:t>
            </w:r>
            <w:r w:rsidR="00230A7F" w:rsidRPr="008453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>ки</w:t>
            </w:r>
          </w:p>
          <w:p w:rsidR="00534146" w:rsidRPr="00845380" w:rsidRDefault="00143E3B" w:rsidP="00C60348">
            <w:pPr>
              <w:spacing w:after="0" w:line="200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</w:rPr>
              <w:t>07 июня</w:t>
            </w:r>
          </w:p>
          <w:p w:rsidR="00534146" w:rsidRPr="00845380" w:rsidRDefault="00143E3B" w:rsidP="00C60348">
            <w:pPr>
              <w:spacing w:after="0" w:line="2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>10:</w:t>
            </w:r>
            <w:r w:rsidR="001B32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>3</w:t>
            </w:r>
            <w:r w:rsidR="00534146" w:rsidRPr="008453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 xml:space="preserve">0     церемония открытия </w:t>
            </w:r>
          </w:p>
          <w:p w:rsidR="00534146" w:rsidRPr="00845380" w:rsidRDefault="00534146" w:rsidP="00C60348">
            <w:pPr>
              <w:spacing w:after="0" w:line="2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</w:pPr>
            <w:r w:rsidRPr="008453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 xml:space="preserve">12:00     старт первой гонки гоночного дня </w:t>
            </w:r>
          </w:p>
          <w:p w:rsidR="00534146" w:rsidRPr="00845380" w:rsidRDefault="00143E3B" w:rsidP="00C60348">
            <w:pPr>
              <w:spacing w:after="0" w:line="200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</w:rPr>
              <w:t>08 июня</w:t>
            </w:r>
            <w:r w:rsidR="00534146" w:rsidRPr="0084538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</w:rPr>
              <w:t xml:space="preserve"> </w:t>
            </w:r>
          </w:p>
          <w:p w:rsidR="00534146" w:rsidRPr="00845380" w:rsidRDefault="00534146" w:rsidP="00C60348">
            <w:pPr>
              <w:spacing w:after="0" w:line="2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</w:pPr>
            <w:r w:rsidRPr="008453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>1</w:t>
            </w:r>
            <w:r w:rsidR="00A61DEA" w:rsidRPr="008453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>2</w:t>
            </w:r>
            <w:r w:rsidRPr="008453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 xml:space="preserve">:00     старт первой гонки гоночного дня </w:t>
            </w:r>
          </w:p>
          <w:p w:rsidR="00534146" w:rsidRPr="00845380" w:rsidRDefault="003E1578" w:rsidP="00C60348">
            <w:pPr>
              <w:spacing w:after="0" w:line="2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</w:pPr>
            <w:r w:rsidRPr="008453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>Н</w:t>
            </w:r>
            <w:r w:rsidR="00534146" w:rsidRPr="008453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>икакой сигнал «Предупреждение» не будет дан после 1</w:t>
            </w:r>
            <w:r w:rsidR="00143E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>5:3</w:t>
            </w:r>
            <w:r w:rsidR="00534146" w:rsidRPr="008453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 xml:space="preserve">0  </w:t>
            </w:r>
          </w:p>
          <w:p w:rsidR="00534146" w:rsidRPr="00845380" w:rsidRDefault="006A338A" w:rsidP="00C60348">
            <w:pPr>
              <w:spacing w:after="0" w:line="2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>17</w:t>
            </w:r>
            <w:r w:rsidR="00534146" w:rsidRPr="008453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 xml:space="preserve">:00     церемония закрытия               </w:t>
            </w:r>
          </w:p>
          <w:p w:rsidR="00534146" w:rsidRPr="00845380" w:rsidRDefault="001B328D" w:rsidP="00C60348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</w:rPr>
              <w:t>Е</w:t>
            </w:r>
            <w:r w:rsidR="00143E3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</w:rPr>
              <w:t>жедневно в гоночные дни</w:t>
            </w:r>
            <w:r w:rsidR="00534146" w:rsidRPr="0084538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</w:rPr>
              <w:t xml:space="preserve"> собр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</w:rPr>
              <w:t>ание судей и представителей в 10:0</w:t>
            </w:r>
            <w:r w:rsidR="00534146" w:rsidRPr="0084538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</w:rPr>
              <w:t xml:space="preserve">0 в холле </w:t>
            </w:r>
            <w:r w:rsidR="00A61DEA" w:rsidRPr="0084538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</w:rPr>
              <w:t>2 свет</w:t>
            </w:r>
            <w:r w:rsidR="00534146" w:rsidRPr="0084538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</w:rPr>
              <w:t>.</w:t>
            </w:r>
          </w:p>
          <w:p w:rsidR="00534146" w:rsidRPr="00123796" w:rsidRDefault="00534146">
            <w:pPr>
              <w:tabs>
                <w:tab w:val="left" w:pos="1418"/>
                <w:tab w:val="left" w:pos="3402"/>
              </w:tabs>
              <w:spacing w:after="0" w:line="200" w:lineRule="atLeast"/>
              <w:rPr>
                <w:color w:val="000000" w:themeColor="text1"/>
              </w:rPr>
            </w:pPr>
          </w:p>
        </w:tc>
      </w:tr>
      <w:tr w:rsidR="00123796" w:rsidRPr="00123796">
        <w:tc>
          <w:tcPr>
            <w:tcW w:w="1035" w:type="dxa"/>
            <w:shd w:val="clear" w:color="auto" w:fill="auto"/>
          </w:tcPr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1520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5.2</w:t>
            </w:r>
          </w:p>
        </w:tc>
        <w:tc>
          <w:tcPr>
            <w:tcW w:w="9360" w:type="dxa"/>
            <w:shd w:val="clear" w:color="auto" w:fill="auto"/>
          </w:tcPr>
          <w:p w:rsidR="00534146" w:rsidRPr="00123796" w:rsidRDefault="00534146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2379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Количество гонок:</w:t>
            </w:r>
          </w:p>
          <w:p w:rsidR="00534146" w:rsidRPr="00123796" w:rsidRDefault="00143E3B">
            <w:pPr>
              <w:tabs>
                <w:tab w:val="left" w:pos="1418"/>
                <w:tab w:val="left" w:pos="3402"/>
              </w:tabs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Планируемое количество гонок -7</w:t>
            </w:r>
            <w:r w:rsidR="00534146" w:rsidRPr="0012379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.   </w:t>
            </w:r>
          </w:p>
          <w:p w:rsidR="00534146" w:rsidRPr="00123796" w:rsidRDefault="00534146">
            <w:pPr>
              <w:tabs>
                <w:tab w:val="left" w:pos="1418"/>
                <w:tab w:val="left" w:pos="3402"/>
              </w:tabs>
              <w:spacing w:after="0" w:line="200" w:lineRule="atLeast"/>
              <w:rPr>
                <w:color w:val="000000" w:themeColor="text1"/>
              </w:rPr>
            </w:pPr>
            <w:r w:rsidRPr="0012379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Максим</w:t>
            </w:r>
            <w:r w:rsidR="00143E3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альное количество гонок в день-4</w:t>
            </w:r>
            <w:r w:rsidRPr="0012379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. ГК может изменить число гонок, если возникнет необходимость. В этот день </w:t>
            </w:r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может быть проведена одна дополнительная гонка, но при условии, что сделано извещение об изменении в соответствии с пунктом 3.</w:t>
            </w:r>
          </w:p>
        </w:tc>
      </w:tr>
      <w:tr w:rsidR="00123796" w:rsidRPr="00123796">
        <w:tc>
          <w:tcPr>
            <w:tcW w:w="1035" w:type="dxa"/>
            <w:shd w:val="clear" w:color="auto" w:fill="auto"/>
          </w:tcPr>
          <w:p w:rsidR="00534146" w:rsidRPr="005A4D6F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360" w:type="dxa"/>
            <w:shd w:val="clear" w:color="auto" w:fill="auto"/>
          </w:tcPr>
          <w:p w:rsidR="00534146" w:rsidRPr="00123796" w:rsidRDefault="00534146">
            <w:pPr>
              <w:snapToGrid w:val="0"/>
              <w:spacing w:after="0" w:line="200" w:lineRule="atLeast"/>
              <w:jc w:val="both"/>
              <w:rPr>
                <w:color w:val="000000" w:themeColor="text1"/>
              </w:rPr>
            </w:pPr>
          </w:p>
        </w:tc>
      </w:tr>
      <w:tr w:rsidR="00123796" w:rsidRPr="00123796">
        <w:trPr>
          <w:trHeight w:val="280"/>
        </w:trPr>
        <w:tc>
          <w:tcPr>
            <w:tcW w:w="1035" w:type="dxa"/>
            <w:shd w:val="clear" w:color="auto" w:fill="auto"/>
          </w:tcPr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1520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5.3</w:t>
            </w:r>
          </w:p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</w:p>
        </w:tc>
        <w:tc>
          <w:tcPr>
            <w:tcW w:w="9360" w:type="dxa"/>
            <w:shd w:val="clear" w:color="auto" w:fill="auto"/>
          </w:tcPr>
          <w:p w:rsidR="00534146" w:rsidRPr="00123796" w:rsidRDefault="00534146">
            <w:pPr>
              <w:spacing w:after="0" w:line="200" w:lineRule="atLeast"/>
              <w:jc w:val="both"/>
              <w:rPr>
                <w:color w:val="000000" w:themeColor="text1"/>
              </w:rPr>
            </w:pPr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Для того чтобы предупредить яхты о том, что вскоре начнется гонка или серия гонок, по крайней мере, за пять минут до сигнала "Предупреждение" будет показан оранжевый флаг, обозначающий стартовую линию, с одним звуковым сигналом.</w:t>
            </w:r>
          </w:p>
        </w:tc>
      </w:tr>
      <w:tr w:rsidR="00123796" w:rsidRPr="00123796">
        <w:trPr>
          <w:trHeight w:val="717"/>
        </w:trPr>
        <w:tc>
          <w:tcPr>
            <w:tcW w:w="1035" w:type="dxa"/>
            <w:shd w:val="clear" w:color="auto" w:fill="auto"/>
          </w:tcPr>
          <w:p w:rsidR="00534146" w:rsidRPr="005A4D6F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1520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6</w:t>
            </w:r>
          </w:p>
          <w:p w:rsidR="00143E3B" w:rsidRDefault="00143E3B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534146" w:rsidRPr="00143E3B" w:rsidRDefault="00143E3B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6.1</w:t>
            </w:r>
          </w:p>
        </w:tc>
        <w:tc>
          <w:tcPr>
            <w:tcW w:w="9360" w:type="dxa"/>
            <w:shd w:val="clear" w:color="auto" w:fill="auto"/>
          </w:tcPr>
          <w:p w:rsidR="00534146" w:rsidRPr="00123796" w:rsidRDefault="00534146">
            <w:pPr>
              <w:snapToGrid w:val="0"/>
              <w:spacing w:after="0" w:line="200" w:lineRule="atLeast"/>
              <w:rPr>
                <w:color w:val="000000" w:themeColor="text1"/>
              </w:rPr>
            </w:pPr>
          </w:p>
          <w:p w:rsidR="00534146" w:rsidRDefault="00143E3B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ДЕЛЕНИЕ ПО</w:t>
            </w:r>
            <w:r w:rsidR="002F68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ЗАЧЕТНЫМ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СТАРТОВЫМ ГРУППАМ</w:t>
            </w:r>
          </w:p>
          <w:p w:rsidR="00143E3B" w:rsidRPr="00123796" w:rsidRDefault="00143E3B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534146" w:rsidRDefault="00143E3B">
            <w:pPr>
              <w:spacing w:after="0" w:line="20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3E3B">
              <w:rPr>
                <w:rFonts w:ascii="Times New Roman" w:hAnsi="Times New Roman" w:cs="Times New Roman"/>
                <w:color w:val="000000" w:themeColor="text1"/>
                <w:sz w:val="24"/>
              </w:rPr>
              <w:t>Первая стартовая группа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«Оптимист</w:t>
            </w:r>
            <w:r w:rsidR="00110122">
              <w:rPr>
                <w:rFonts w:ascii="Times New Roman" w:hAnsi="Times New Roman" w:cs="Times New Roman"/>
                <w:color w:val="000000" w:themeColor="text1"/>
                <w:sz w:val="24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» - флаг класса «Оптимист»</w:t>
            </w:r>
            <w:r w:rsidR="002F6833">
              <w:rPr>
                <w:rFonts w:ascii="Times New Roman" w:hAnsi="Times New Roman" w:cs="Times New Roman"/>
                <w:color w:val="000000" w:themeColor="text1"/>
                <w:sz w:val="24"/>
              </w:rPr>
              <w:t>. В нее входят спортсмены согласно Положению  о данном соревновании п.5.3.</w:t>
            </w:r>
          </w:p>
          <w:p w:rsidR="00143E3B" w:rsidRPr="00143E3B" w:rsidRDefault="00143E3B">
            <w:pPr>
              <w:spacing w:after="0" w:line="20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Вторая стартовая группа «Кадет</w:t>
            </w:r>
            <w:r w:rsidR="00110122">
              <w:rPr>
                <w:rFonts w:ascii="Times New Roman" w:hAnsi="Times New Roman" w:cs="Times New Roman"/>
                <w:color w:val="000000" w:themeColor="text1"/>
                <w:sz w:val="24"/>
              </w:rPr>
              <w:t>ы» - Зеленый флаг.</w:t>
            </w:r>
            <w:r w:rsidR="002F683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 неё входят начинающие спортсмены, заявленные их тренерами.</w:t>
            </w:r>
          </w:p>
        </w:tc>
      </w:tr>
      <w:tr w:rsidR="00123796" w:rsidRPr="00123796">
        <w:tc>
          <w:tcPr>
            <w:tcW w:w="1035" w:type="dxa"/>
            <w:shd w:val="clear" w:color="auto" w:fill="auto"/>
          </w:tcPr>
          <w:p w:rsidR="00534146" w:rsidRPr="005A4D6F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1520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7</w:t>
            </w:r>
          </w:p>
        </w:tc>
        <w:tc>
          <w:tcPr>
            <w:tcW w:w="9360" w:type="dxa"/>
            <w:shd w:val="clear" w:color="auto" w:fill="auto"/>
          </w:tcPr>
          <w:p w:rsidR="00534146" w:rsidRPr="00123796" w:rsidRDefault="00534146">
            <w:pPr>
              <w:snapToGrid w:val="0"/>
              <w:spacing w:after="0" w:line="200" w:lineRule="atLeast"/>
              <w:rPr>
                <w:color w:val="000000" w:themeColor="text1"/>
              </w:rPr>
            </w:pPr>
          </w:p>
          <w:p w:rsidR="00534146" w:rsidRPr="00123796" w:rsidRDefault="00534146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1237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ДИСТАНЦИЯ</w:t>
            </w:r>
          </w:p>
        </w:tc>
      </w:tr>
      <w:tr w:rsidR="00123796" w:rsidRPr="00123796">
        <w:tc>
          <w:tcPr>
            <w:tcW w:w="1035" w:type="dxa"/>
            <w:shd w:val="clear" w:color="auto" w:fill="auto"/>
          </w:tcPr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1520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7.1</w:t>
            </w:r>
          </w:p>
        </w:tc>
        <w:tc>
          <w:tcPr>
            <w:tcW w:w="9360" w:type="dxa"/>
            <w:shd w:val="clear" w:color="auto" w:fill="auto"/>
          </w:tcPr>
          <w:p w:rsidR="00534146" w:rsidRPr="00123796" w:rsidRDefault="00534146">
            <w:pPr>
              <w:pStyle w:val="Style12"/>
              <w:tabs>
                <w:tab w:val="left" w:leader="underscore" w:pos="4349"/>
              </w:tabs>
              <w:rPr>
                <w:color w:val="000000" w:themeColor="text1"/>
              </w:rPr>
            </w:pPr>
            <w:proofErr w:type="gramStart"/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Схема, представленная в Приложении 1 ГИ демонстрирует</w:t>
            </w:r>
            <w:proofErr w:type="gramEnd"/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 xml:space="preserve"> дистанцию, включая приблизительные углы между отрезками дистанции, порядок прохождения знаков и сторону яхты, с которой следует оставлять каждый знак.</w:t>
            </w:r>
          </w:p>
          <w:p w:rsidR="00534146" w:rsidRPr="00123796" w:rsidRDefault="00534146">
            <w:pPr>
              <w:pStyle w:val="Style12"/>
              <w:tabs>
                <w:tab w:val="left" w:leader="underscore" w:pos="4349"/>
              </w:tabs>
              <w:rPr>
                <w:color w:val="000000" w:themeColor="text1"/>
              </w:rPr>
            </w:pPr>
          </w:p>
        </w:tc>
      </w:tr>
      <w:tr w:rsidR="00123796" w:rsidRPr="00123796" w:rsidTr="00A61DEA">
        <w:trPr>
          <w:trHeight w:val="754"/>
        </w:trPr>
        <w:tc>
          <w:tcPr>
            <w:tcW w:w="1035" w:type="dxa"/>
            <w:shd w:val="clear" w:color="auto" w:fill="auto"/>
          </w:tcPr>
          <w:p w:rsidR="00534146" w:rsidRPr="005A4D6F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1520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8.</w:t>
            </w:r>
          </w:p>
        </w:tc>
        <w:tc>
          <w:tcPr>
            <w:tcW w:w="9360" w:type="dxa"/>
            <w:shd w:val="clear" w:color="auto" w:fill="auto"/>
          </w:tcPr>
          <w:p w:rsidR="00534146" w:rsidRPr="00123796" w:rsidRDefault="00534146">
            <w:pPr>
              <w:snapToGrid w:val="0"/>
              <w:spacing w:after="0" w:line="200" w:lineRule="atLeast"/>
              <w:rPr>
                <w:color w:val="000000" w:themeColor="text1"/>
              </w:rPr>
            </w:pPr>
          </w:p>
          <w:p w:rsidR="00534146" w:rsidRPr="00123796" w:rsidRDefault="00534146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1237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ЗНАКИ</w:t>
            </w:r>
          </w:p>
        </w:tc>
      </w:tr>
      <w:tr w:rsidR="00123796" w:rsidRPr="00123796">
        <w:trPr>
          <w:cantSplit/>
          <w:trHeight w:val="525"/>
        </w:trPr>
        <w:tc>
          <w:tcPr>
            <w:tcW w:w="1035" w:type="dxa"/>
            <w:shd w:val="clear" w:color="auto" w:fill="auto"/>
          </w:tcPr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1520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8.1</w:t>
            </w:r>
          </w:p>
        </w:tc>
        <w:tc>
          <w:tcPr>
            <w:tcW w:w="9360" w:type="dxa"/>
            <w:shd w:val="clear" w:color="auto" w:fill="auto"/>
          </w:tcPr>
          <w:p w:rsidR="00534146" w:rsidRPr="00845380" w:rsidRDefault="006A338A">
            <w:pPr>
              <w:spacing w:after="0" w:line="200" w:lineRule="atLeast"/>
              <w:jc w:val="both"/>
              <w:rPr>
                <w:rStyle w:val="FontStyle111"/>
                <w:rFonts w:eastAsia="Calibri"/>
                <w:sz w:val="24"/>
              </w:rPr>
            </w:pPr>
            <w:r>
              <w:rPr>
                <w:rStyle w:val="FontStyle111"/>
                <w:rFonts w:eastAsia="Calibri"/>
                <w:color w:val="000000" w:themeColor="text1"/>
                <w:sz w:val="24"/>
              </w:rPr>
              <w:t>1,3</w:t>
            </w:r>
            <w:r w:rsidR="00307ACD"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,</w:t>
            </w:r>
            <w:r>
              <w:rPr>
                <w:rStyle w:val="FontStyle111"/>
                <w:rFonts w:eastAsia="Calibri"/>
                <w:color w:val="000000" w:themeColor="text1"/>
                <w:sz w:val="24"/>
              </w:rPr>
              <w:t>2</w:t>
            </w:r>
            <w:r w:rsidR="00534146" w:rsidRPr="00845380">
              <w:rPr>
                <w:rStyle w:val="FontStyle111"/>
                <w:rFonts w:eastAsia="Calibri"/>
                <w:color w:val="000000" w:themeColor="text1"/>
                <w:sz w:val="24"/>
              </w:rPr>
              <w:t>S</w:t>
            </w:r>
            <w:r>
              <w:rPr>
                <w:rStyle w:val="FontStyle111"/>
                <w:rFonts w:eastAsia="Calibri"/>
                <w:color w:val="000000" w:themeColor="text1"/>
                <w:sz w:val="24"/>
              </w:rPr>
              <w:t>, 2</w:t>
            </w:r>
            <w:r w:rsidR="00534146" w:rsidRPr="00845380">
              <w:rPr>
                <w:rStyle w:val="FontStyle111"/>
                <w:rFonts w:eastAsia="Calibri"/>
                <w:color w:val="000000" w:themeColor="text1"/>
                <w:sz w:val="24"/>
              </w:rPr>
              <w:t>P</w:t>
            </w:r>
            <w:r w:rsidR="00534146"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 xml:space="preserve"> - надувные буи</w:t>
            </w:r>
            <w:r w:rsidR="00307ACD"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 xml:space="preserve"> пирамидальной формы</w:t>
            </w:r>
            <w:r w:rsidR="00534146"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 xml:space="preserve"> оранжевого цвета.  </w:t>
            </w:r>
          </w:p>
          <w:p w:rsidR="00534146" w:rsidRPr="00123796" w:rsidRDefault="00534146">
            <w:pPr>
              <w:spacing w:after="0" w:line="200" w:lineRule="atLeast"/>
              <w:jc w:val="both"/>
              <w:rPr>
                <w:color w:val="000000" w:themeColor="text1"/>
                <w:shd w:val="clear" w:color="auto" w:fill="FFFF00"/>
              </w:rPr>
            </w:pPr>
          </w:p>
        </w:tc>
      </w:tr>
      <w:tr w:rsidR="00123796" w:rsidRPr="00123796" w:rsidTr="002E473B">
        <w:trPr>
          <w:trHeight w:val="736"/>
        </w:trPr>
        <w:tc>
          <w:tcPr>
            <w:tcW w:w="1035" w:type="dxa"/>
            <w:shd w:val="clear" w:color="auto" w:fill="auto"/>
          </w:tcPr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1520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8.2</w:t>
            </w:r>
          </w:p>
        </w:tc>
        <w:tc>
          <w:tcPr>
            <w:tcW w:w="9360" w:type="dxa"/>
            <w:shd w:val="clear" w:color="auto" w:fill="auto"/>
          </w:tcPr>
          <w:p w:rsidR="00534146" w:rsidRPr="00123796" w:rsidRDefault="00534146">
            <w:pPr>
              <w:pStyle w:val="Style12"/>
              <w:rPr>
                <w:rStyle w:val="FontStyle111"/>
                <w:rFonts w:eastAsia="Calibri"/>
                <w:color w:val="000000" w:themeColor="text1"/>
                <w:sz w:val="24"/>
                <w:shd w:val="clear" w:color="auto" w:fill="FFFF00"/>
              </w:rPr>
            </w:pPr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 xml:space="preserve">Знак стартовой линии для дистанции -  вешка с оранжевым флагом. </w:t>
            </w:r>
          </w:p>
          <w:p w:rsidR="00534146" w:rsidRPr="00123796" w:rsidRDefault="00534146" w:rsidP="00307ACD">
            <w:pPr>
              <w:pStyle w:val="Style12"/>
              <w:rPr>
                <w:color w:val="000000" w:themeColor="text1"/>
              </w:rPr>
            </w:pPr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 xml:space="preserve">Знак финишной линии для дистанции  - вешка с </w:t>
            </w:r>
            <w:r w:rsidR="00307ACD"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синим</w:t>
            </w:r>
            <w:r w:rsidR="00A61DEA"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 xml:space="preserve"> флагом.</w:t>
            </w:r>
          </w:p>
        </w:tc>
      </w:tr>
      <w:tr w:rsidR="00123796" w:rsidRPr="00123796">
        <w:tc>
          <w:tcPr>
            <w:tcW w:w="1035" w:type="dxa"/>
            <w:shd w:val="clear" w:color="auto" w:fill="auto"/>
          </w:tcPr>
          <w:p w:rsidR="00534146" w:rsidRPr="005A4D6F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1520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9</w:t>
            </w:r>
          </w:p>
        </w:tc>
        <w:tc>
          <w:tcPr>
            <w:tcW w:w="9360" w:type="dxa"/>
            <w:shd w:val="clear" w:color="auto" w:fill="auto"/>
          </w:tcPr>
          <w:p w:rsidR="00534146" w:rsidRPr="00123796" w:rsidRDefault="00534146">
            <w:pPr>
              <w:snapToGrid w:val="0"/>
              <w:spacing w:after="0" w:line="200" w:lineRule="atLeast"/>
              <w:rPr>
                <w:color w:val="000000" w:themeColor="text1"/>
              </w:rPr>
            </w:pPr>
          </w:p>
          <w:p w:rsidR="00534146" w:rsidRPr="00123796" w:rsidRDefault="00534146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1237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СТАРТ</w:t>
            </w:r>
          </w:p>
        </w:tc>
      </w:tr>
      <w:tr w:rsidR="00123796" w:rsidRPr="00123796">
        <w:tc>
          <w:tcPr>
            <w:tcW w:w="1035" w:type="dxa"/>
            <w:shd w:val="clear" w:color="auto" w:fill="auto"/>
          </w:tcPr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1520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9.1</w:t>
            </w:r>
          </w:p>
        </w:tc>
        <w:tc>
          <w:tcPr>
            <w:tcW w:w="9360" w:type="dxa"/>
            <w:shd w:val="clear" w:color="auto" w:fill="auto"/>
          </w:tcPr>
          <w:p w:rsidR="00534146" w:rsidRPr="00123796" w:rsidRDefault="00534146">
            <w:pPr>
              <w:pStyle w:val="Style17"/>
              <w:tabs>
                <w:tab w:val="left" w:leader="underscore" w:pos="1925"/>
              </w:tabs>
              <w:spacing w:line="200" w:lineRule="atLeast"/>
              <w:rPr>
                <w:color w:val="000000" w:themeColor="text1"/>
              </w:rPr>
            </w:pPr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Старты будут даваться в соответствии с правилом 26; сигнал "Предупреждение" будет производиться за 5 минут до сигнала "Старт".</w:t>
            </w:r>
          </w:p>
          <w:p w:rsidR="00534146" w:rsidRPr="00123796" w:rsidRDefault="00534146">
            <w:pPr>
              <w:pStyle w:val="Style17"/>
              <w:tabs>
                <w:tab w:val="left" w:leader="underscore" w:pos="1925"/>
              </w:tabs>
              <w:spacing w:line="200" w:lineRule="atLeast"/>
              <w:rPr>
                <w:color w:val="000000" w:themeColor="text1"/>
              </w:rPr>
            </w:pPr>
          </w:p>
        </w:tc>
      </w:tr>
      <w:tr w:rsidR="00123796" w:rsidRPr="00123796">
        <w:tc>
          <w:tcPr>
            <w:tcW w:w="1035" w:type="dxa"/>
            <w:shd w:val="clear" w:color="auto" w:fill="auto"/>
          </w:tcPr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1520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lastRenderedPageBreak/>
              <w:t>9.2</w:t>
            </w:r>
          </w:p>
        </w:tc>
        <w:tc>
          <w:tcPr>
            <w:tcW w:w="9360" w:type="dxa"/>
            <w:shd w:val="clear" w:color="auto" w:fill="auto"/>
          </w:tcPr>
          <w:p w:rsidR="00534146" w:rsidRPr="00123796" w:rsidRDefault="00230A7F">
            <w:pPr>
              <w:spacing w:after="0" w:line="200" w:lineRule="atLeast"/>
              <w:jc w:val="both"/>
              <w:rPr>
                <w:color w:val="000000" w:themeColor="text1"/>
              </w:rPr>
            </w:pPr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 xml:space="preserve">Стартовой линией </w:t>
            </w:r>
            <w:r w:rsidR="00534146"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является линия между шестом с оранжевым флагом на стартовом судне у правого конца линии и шестом с оранжевым флагом на обращенной к дистанции с</w:t>
            </w:r>
            <w:r w:rsidR="00110122">
              <w:rPr>
                <w:rStyle w:val="FontStyle111"/>
                <w:rFonts w:eastAsia="Calibri"/>
                <w:color w:val="000000" w:themeColor="text1"/>
                <w:sz w:val="24"/>
              </w:rPr>
              <w:t>тороной стартового знака</w:t>
            </w:r>
            <w:r w:rsidR="00A61DEA"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 xml:space="preserve"> </w:t>
            </w:r>
            <w:r w:rsidR="00534146"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с левого конца линии.</w:t>
            </w:r>
          </w:p>
          <w:p w:rsidR="00534146" w:rsidRPr="00123796" w:rsidRDefault="00534146">
            <w:pPr>
              <w:spacing w:after="0" w:line="200" w:lineRule="atLeast"/>
              <w:jc w:val="both"/>
              <w:rPr>
                <w:color w:val="000000" w:themeColor="text1"/>
              </w:rPr>
            </w:pPr>
          </w:p>
        </w:tc>
      </w:tr>
      <w:tr w:rsidR="00123796" w:rsidRPr="00123796">
        <w:tc>
          <w:tcPr>
            <w:tcW w:w="1035" w:type="dxa"/>
            <w:shd w:val="clear" w:color="auto" w:fill="auto"/>
          </w:tcPr>
          <w:p w:rsidR="00534146" w:rsidRPr="00110122" w:rsidRDefault="00110122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9360" w:type="dxa"/>
            <w:shd w:val="clear" w:color="auto" w:fill="auto"/>
          </w:tcPr>
          <w:p w:rsidR="00534146" w:rsidRPr="00123796" w:rsidRDefault="00534146">
            <w:pPr>
              <w:pStyle w:val="Style17"/>
              <w:tabs>
                <w:tab w:val="left" w:leader="underscore" w:pos="4248"/>
              </w:tabs>
              <w:spacing w:line="200" w:lineRule="atLeast"/>
              <w:jc w:val="left"/>
              <w:rPr>
                <w:color w:val="000000" w:themeColor="text1"/>
              </w:rPr>
            </w:pPr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Яхта,</w:t>
            </w:r>
            <w:r w:rsidR="006A338A">
              <w:rPr>
                <w:rStyle w:val="FontStyle111"/>
                <w:rFonts w:eastAsia="Calibri"/>
                <w:color w:val="000000" w:themeColor="text1"/>
                <w:sz w:val="24"/>
              </w:rPr>
              <w:t xml:space="preserve"> стартовавшая позже, чем через 5</w:t>
            </w:r>
            <w:bookmarkStart w:id="0" w:name="_GoBack"/>
            <w:bookmarkEnd w:id="0"/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 xml:space="preserve"> минут после её сигнала "Старт", считается </w:t>
            </w:r>
            <w:r w:rsidRPr="00123796">
              <w:rPr>
                <w:rStyle w:val="FontStyle111"/>
                <w:rFonts w:eastAsia="Calibri"/>
                <w:color w:val="000000" w:themeColor="text1"/>
                <w:sz w:val="24"/>
                <w:lang w:val="en-US"/>
              </w:rPr>
              <w:t>DNS</w:t>
            </w:r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 xml:space="preserve"> без рассмотрения. Этим изменяется правило А</w:t>
            </w:r>
            <w:proofErr w:type="gramStart"/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4</w:t>
            </w:r>
            <w:proofErr w:type="gramEnd"/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 xml:space="preserve"> и А5 ППГ-17.</w:t>
            </w:r>
          </w:p>
          <w:p w:rsidR="00534146" w:rsidRPr="00123796" w:rsidRDefault="00534146">
            <w:pPr>
              <w:pStyle w:val="Style17"/>
              <w:tabs>
                <w:tab w:val="left" w:leader="underscore" w:pos="4248"/>
              </w:tabs>
              <w:spacing w:line="200" w:lineRule="atLeast"/>
              <w:jc w:val="left"/>
              <w:rPr>
                <w:color w:val="000000" w:themeColor="text1"/>
              </w:rPr>
            </w:pPr>
          </w:p>
        </w:tc>
      </w:tr>
      <w:tr w:rsidR="00123796" w:rsidRPr="00123796">
        <w:tc>
          <w:tcPr>
            <w:tcW w:w="1035" w:type="dxa"/>
            <w:shd w:val="clear" w:color="auto" w:fill="auto"/>
          </w:tcPr>
          <w:p w:rsidR="00534146" w:rsidRPr="00110122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1520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10</w:t>
            </w:r>
          </w:p>
        </w:tc>
        <w:tc>
          <w:tcPr>
            <w:tcW w:w="9360" w:type="dxa"/>
            <w:shd w:val="clear" w:color="auto" w:fill="auto"/>
          </w:tcPr>
          <w:p w:rsidR="00534146" w:rsidRPr="00123796" w:rsidRDefault="00534146">
            <w:pPr>
              <w:pStyle w:val="Style55"/>
              <w:snapToGrid w:val="0"/>
              <w:jc w:val="left"/>
              <w:rPr>
                <w:color w:val="000000" w:themeColor="text1"/>
              </w:rPr>
            </w:pPr>
          </w:p>
          <w:p w:rsidR="00534146" w:rsidRPr="00123796" w:rsidRDefault="00534146">
            <w:pPr>
              <w:pStyle w:val="Style55"/>
              <w:jc w:val="left"/>
              <w:rPr>
                <w:color w:val="000000" w:themeColor="text1"/>
              </w:rPr>
            </w:pPr>
            <w:r w:rsidRPr="00123796">
              <w:rPr>
                <w:rStyle w:val="FontStyle112"/>
                <w:rFonts w:eastAsia="Calibri"/>
                <w:color w:val="000000" w:themeColor="text1"/>
                <w:sz w:val="24"/>
              </w:rPr>
              <w:t>ИЗМЕНЕНИЕ СЛЕДУЮЩЕГО УЧАСТКА ДИСТАНЦИИ</w:t>
            </w:r>
          </w:p>
        </w:tc>
      </w:tr>
      <w:tr w:rsidR="00123796" w:rsidRPr="00123796">
        <w:tc>
          <w:tcPr>
            <w:tcW w:w="1035" w:type="dxa"/>
            <w:shd w:val="clear" w:color="auto" w:fill="auto"/>
          </w:tcPr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</w:p>
        </w:tc>
        <w:tc>
          <w:tcPr>
            <w:tcW w:w="9360" w:type="dxa"/>
            <w:shd w:val="clear" w:color="auto" w:fill="auto"/>
          </w:tcPr>
          <w:p w:rsidR="00534146" w:rsidRPr="00123796" w:rsidRDefault="00534146">
            <w:pPr>
              <w:pStyle w:val="Default"/>
              <w:jc w:val="both"/>
              <w:rPr>
                <w:color w:val="000000" w:themeColor="text1"/>
              </w:rPr>
            </w:pPr>
            <w:r w:rsidRPr="00123796">
              <w:rPr>
                <w:color w:val="000000" w:themeColor="text1"/>
              </w:rPr>
              <w:t>Изменение следующего участка дистанции не предусмотрено</w:t>
            </w:r>
          </w:p>
          <w:p w:rsidR="00534146" w:rsidRPr="00123796" w:rsidRDefault="00534146">
            <w:pPr>
              <w:spacing w:after="0" w:line="200" w:lineRule="atLeast"/>
              <w:jc w:val="both"/>
              <w:rPr>
                <w:color w:val="000000" w:themeColor="text1"/>
              </w:rPr>
            </w:pPr>
          </w:p>
        </w:tc>
      </w:tr>
      <w:tr w:rsidR="00123796" w:rsidRPr="00123796">
        <w:tc>
          <w:tcPr>
            <w:tcW w:w="1035" w:type="dxa"/>
            <w:shd w:val="clear" w:color="auto" w:fill="auto"/>
          </w:tcPr>
          <w:p w:rsidR="00534146" w:rsidRPr="005A4D6F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1520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11</w:t>
            </w:r>
          </w:p>
        </w:tc>
        <w:tc>
          <w:tcPr>
            <w:tcW w:w="9360" w:type="dxa"/>
            <w:shd w:val="clear" w:color="auto" w:fill="auto"/>
          </w:tcPr>
          <w:p w:rsidR="00534146" w:rsidRPr="00123796" w:rsidRDefault="00534146">
            <w:pPr>
              <w:snapToGrid w:val="0"/>
              <w:spacing w:after="0" w:line="200" w:lineRule="atLeast"/>
              <w:rPr>
                <w:color w:val="000000" w:themeColor="text1"/>
              </w:rPr>
            </w:pPr>
          </w:p>
          <w:p w:rsidR="00534146" w:rsidRPr="00123796" w:rsidRDefault="00534146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1237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 xml:space="preserve">ФИНИШ </w:t>
            </w:r>
          </w:p>
        </w:tc>
      </w:tr>
      <w:tr w:rsidR="00123796" w:rsidRPr="00123796">
        <w:tc>
          <w:tcPr>
            <w:tcW w:w="1035" w:type="dxa"/>
            <w:shd w:val="clear" w:color="auto" w:fill="auto"/>
          </w:tcPr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1520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11.1</w:t>
            </w:r>
          </w:p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</w:p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</w:p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</w:p>
        </w:tc>
        <w:tc>
          <w:tcPr>
            <w:tcW w:w="9360" w:type="dxa"/>
            <w:shd w:val="clear" w:color="auto" w:fill="auto"/>
          </w:tcPr>
          <w:p w:rsidR="00534146" w:rsidRPr="00123796" w:rsidRDefault="00534146" w:rsidP="00230A7F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Финишной линией является линия между шестом с оранжевым флагом на финишном судне у левого конца линии и обращенной к дистан</w:t>
            </w:r>
            <w:r w:rsidR="00230A7F"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 xml:space="preserve">ции стороной финишного знака с </w:t>
            </w:r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правого конца линии</w:t>
            </w:r>
            <w:r w:rsidR="00A61DEA"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 xml:space="preserve"> с синим флагом</w:t>
            </w:r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 xml:space="preserve">. </w:t>
            </w:r>
          </w:p>
        </w:tc>
      </w:tr>
      <w:tr w:rsidR="00123796" w:rsidRPr="00123796">
        <w:tc>
          <w:tcPr>
            <w:tcW w:w="1035" w:type="dxa"/>
            <w:shd w:val="clear" w:color="auto" w:fill="auto"/>
          </w:tcPr>
          <w:p w:rsidR="00230A7F" w:rsidRPr="005A4D6F" w:rsidRDefault="00230A7F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1520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12</w:t>
            </w:r>
          </w:p>
        </w:tc>
        <w:tc>
          <w:tcPr>
            <w:tcW w:w="9360" w:type="dxa"/>
            <w:shd w:val="clear" w:color="auto" w:fill="auto"/>
          </w:tcPr>
          <w:p w:rsidR="00534146" w:rsidRPr="00123796" w:rsidRDefault="00534146">
            <w:pPr>
              <w:snapToGrid w:val="0"/>
              <w:spacing w:after="0" w:line="200" w:lineRule="atLeast"/>
              <w:jc w:val="both"/>
              <w:rPr>
                <w:color w:val="000000" w:themeColor="text1"/>
              </w:rPr>
            </w:pPr>
          </w:p>
          <w:p w:rsidR="00534146" w:rsidRPr="00123796" w:rsidRDefault="00534146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123796">
              <w:rPr>
                <w:rStyle w:val="FontStyle112"/>
                <w:rFonts w:eastAsia="Calibri"/>
                <w:color w:val="000000" w:themeColor="text1"/>
                <w:sz w:val="24"/>
              </w:rPr>
              <w:t>СИСТЕМА НАКАЗАНИЙ</w:t>
            </w:r>
          </w:p>
        </w:tc>
      </w:tr>
      <w:tr w:rsidR="00123796" w:rsidRPr="00123796">
        <w:tc>
          <w:tcPr>
            <w:tcW w:w="1035" w:type="dxa"/>
            <w:shd w:val="clear" w:color="auto" w:fill="auto"/>
          </w:tcPr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1520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12.1</w:t>
            </w:r>
          </w:p>
        </w:tc>
        <w:tc>
          <w:tcPr>
            <w:tcW w:w="9360" w:type="dxa"/>
            <w:shd w:val="clear" w:color="auto" w:fill="auto"/>
          </w:tcPr>
          <w:p w:rsidR="00534146" w:rsidRPr="00123796" w:rsidRDefault="00534146">
            <w:pPr>
              <w:spacing w:after="0" w:line="200" w:lineRule="atLeast"/>
              <w:jc w:val="both"/>
              <w:rPr>
                <w:color w:val="000000" w:themeColor="text1"/>
              </w:rPr>
            </w:pPr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 xml:space="preserve">Будет применяться Приложение </w:t>
            </w:r>
            <w:r w:rsidRPr="00123796">
              <w:rPr>
                <w:rStyle w:val="FontStyle111"/>
                <w:rFonts w:eastAsia="Calibri"/>
                <w:color w:val="000000" w:themeColor="text1"/>
                <w:sz w:val="24"/>
                <w:lang w:val="en-US"/>
              </w:rPr>
              <w:t>P</w:t>
            </w:r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 xml:space="preserve"> с изменениями, указанными в пункте 12.2.</w:t>
            </w:r>
          </w:p>
          <w:p w:rsidR="00534146" w:rsidRPr="00123796" w:rsidRDefault="00534146">
            <w:pPr>
              <w:spacing w:after="0" w:line="200" w:lineRule="atLeast"/>
              <w:jc w:val="both"/>
              <w:rPr>
                <w:color w:val="000000" w:themeColor="text1"/>
              </w:rPr>
            </w:pPr>
          </w:p>
        </w:tc>
      </w:tr>
      <w:tr w:rsidR="00123796" w:rsidRPr="00123796">
        <w:tc>
          <w:tcPr>
            <w:tcW w:w="1035" w:type="dxa"/>
            <w:shd w:val="clear" w:color="auto" w:fill="auto"/>
          </w:tcPr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1520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12.2</w:t>
            </w:r>
          </w:p>
        </w:tc>
        <w:tc>
          <w:tcPr>
            <w:tcW w:w="9360" w:type="dxa"/>
            <w:shd w:val="clear" w:color="auto" w:fill="auto"/>
          </w:tcPr>
          <w:p w:rsidR="00534146" w:rsidRPr="00123796" w:rsidRDefault="00534146">
            <w:pPr>
              <w:spacing w:after="0" w:line="200" w:lineRule="atLeast"/>
              <w:jc w:val="both"/>
              <w:rPr>
                <w:color w:val="000000" w:themeColor="text1"/>
              </w:rPr>
            </w:pPr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Правило Р</w:t>
            </w:r>
            <w:proofErr w:type="gramStart"/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2</w:t>
            </w:r>
            <w:proofErr w:type="gramEnd"/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.3 не будет применяться, а правило Р2.2 изменяется так, что оно будет применяться к любому наказанию, начиная со второго.</w:t>
            </w:r>
          </w:p>
        </w:tc>
      </w:tr>
      <w:tr w:rsidR="00123796" w:rsidRPr="00123796">
        <w:trPr>
          <w:trHeight w:val="280"/>
        </w:trPr>
        <w:tc>
          <w:tcPr>
            <w:tcW w:w="1035" w:type="dxa"/>
            <w:shd w:val="clear" w:color="auto" w:fill="auto"/>
          </w:tcPr>
          <w:p w:rsidR="00534146" w:rsidRPr="005A4D6F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1520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13</w:t>
            </w:r>
          </w:p>
        </w:tc>
        <w:tc>
          <w:tcPr>
            <w:tcW w:w="9360" w:type="dxa"/>
            <w:shd w:val="clear" w:color="auto" w:fill="auto"/>
          </w:tcPr>
          <w:p w:rsidR="00534146" w:rsidRPr="00123796" w:rsidRDefault="00534146">
            <w:pPr>
              <w:pStyle w:val="Style55"/>
              <w:snapToGrid w:val="0"/>
              <w:rPr>
                <w:color w:val="000000" w:themeColor="text1"/>
              </w:rPr>
            </w:pPr>
          </w:p>
          <w:p w:rsidR="00534146" w:rsidRPr="00123796" w:rsidRDefault="00534146">
            <w:pPr>
              <w:pStyle w:val="Style5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123796">
              <w:rPr>
                <w:rStyle w:val="FontStyle112"/>
                <w:rFonts w:eastAsia="Calibri"/>
                <w:color w:val="000000" w:themeColor="text1"/>
                <w:sz w:val="24"/>
              </w:rPr>
              <w:t xml:space="preserve">КОНТРОЛЬНОЕ ВРЕМЯ </w:t>
            </w:r>
          </w:p>
        </w:tc>
      </w:tr>
      <w:tr w:rsidR="00123796" w:rsidRPr="00123796">
        <w:tc>
          <w:tcPr>
            <w:tcW w:w="1035" w:type="dxa"/>
            <w:shd w:val="clear" w:color="auto" w:fill="auto"/>
          </w:tcPr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1520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13.1</w:t>
            </w:r>
          </w:p>
        </w:tc>
        <w:tc>
          <w:tcPr>
            <w:tcW w:w="9360" w:type="dxa"/>
            <w:shd w:val="clear" w:color="auto" w:fill="auto"/>
          </w:tcPr>
          <w:p w:rsidR="00534146" w:rsidRPr="00123796" w:rsidRDefault="00534146" w:rsidP="00230A7F">
            <w:pPr>
              <w:spacing w:after="0" w:line="200" w:lineRule="atLeast"/>
              <w:jc w:val="both"/>
              <w:rPr>
                <w:color w:val="000000" w:themeColor="text1"/>
              </w:rPr>
            </w:pPr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Яхты, которые финишируют более</w:t>
            </w:r>
            <w:proofErr w:type="gramStart"/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,</w:t>
            </w:r>
            <w:proofErr w:type="gramEnd"/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 xml:space="preserve"> чем через 15 минут после финиша первой яхты, прошедшей дистанцию, будут считаться </w:t>
            </w:r>
            <w:r w:rsidRPr="00123796">
              <w:rPr>
                <w:rStyle w:val="FontStyle111"/>
                <w:rFonts w:eastAsia="Calibri"/>
                <w:color w:val="000000" w:themeColor="text1"/>
                <w:sz w:val="24"/>
                <w:lang w:val="en-US"/>
              </w:rPr>
              <w:t>DNF</w:t>
            </w:r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 xml:space="preserve"> без рассмотрения. Этим изменяются правила 35, А</w:t>
            </w:r>
            <w:proofErr w:type="gramStart"/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4</w:t>
            </w:r>
            <w:proofErr w:type="gramEnd"/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 xml:space="preserve"> и </w:t>
            </w:r>
            <w:r w:rsidRPr="00123796">
              <w:rPr>
                <w:rStyle w:val="FontStyle111"/>
                <w:rFonts w:eastAsia="Calibri"/>
                <w:color w:val="000000" w:themeColor="text1"/>
                <w:sz w:val="24"/>
                <w:lang w:val="en-US"/>
              </w:rPr>
              <w:t>A</w:t>
            </w:r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5 ППГ</w:t>
            </w:r>
            <w:r w:rsidR="00230A7F"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-17.</w:t>
            </w:r>
          </w:p>
        </w:tc>
      </w:tr>
      <w:tr w:rsidR="00123796" w:rsidRPr="00123796">
        <w:tc>
          <w:tcPr>
            <w:tcW w:w="1035" w:type="dxa"/>
            <w:shd w:val="clear" w:color="auto" w:fill="auto"/>
          </w:tcPr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</w:p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1520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14</w:t>
            </w:r>
          </w:p>
        </w:tc>
        <w:tc>
          <w:tcPr>
            <w:tcW w:w="9360" w:type="dxa"/>
            <w:shd w:val="clear" w:color="auto" w:fill="auto"/>
          </w:tcPr>
          <w:p w:rsidR="00534146" w:rsidRPr="00123796" w:rsidRDefault="00534146">
            <w:pPr>
              <w:snapToGrid w:val="0"/>
              <w:spacing w:after="0" w:line="200" w:lineRule="atLeast"/>
              <w:rPr>
                <w:color w:val="000000" w:themeColor="text1"/>
              </w:rPr>
            </w:pPr>
          </w:p>
          <w:p w:rsidR="00534146" w:rsidRPr="00123796" w:rsidRDefault="00534146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123796">
              <w:rPr>
                <w:rStyle w:val="FontStyle112"/>
                <w:rFonts w:eastAsia="Calibri"/>
                <w:color w:val="000000" w:themeColor="text1"/>
                <w:sz w:val="24"/>
              </w:rPr>
              <w:t>ПРОТЕСТЫ И ТРЕБОВАНИЯ ИСПРАВИТЬ РЕЗУЛЬТАТ</w:t>
            </w:r>
          </w:p>
        </w:tc>
      </w:tr>
      <w:tr w:rsidR="00123796" w:rsidRPr="00123796">
        <w:tc>
          <w:tcPr>
            <w:tcW w:w="1035" w:type="dxa"/>
            <w:shd w:val="clear" w:color="auto" w:fill="auto"/>
          </w:tcPr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1520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14.1</w:t>
            </w:r>
          </w:p>
        </w:tc>
        <w:tc>
          <w:tcPr>
            <w:tcW w:w="9360" w:type="dxa"/>
            <w:shd w:val="clear" w:color="auto" w:fill="auto"/>
          </w:tcPr>
          <w:p w:rsidR="00534146" w:rsidRPr="00123796" w:rsidRDefault="00534146">
            <w:pPr>
              <w:spacing w:after="0" w:line="200" w:lineRule="atLeast"/>
              <w:jc w:val="both"/>
              <w:rPr>
                <w:color w:val="000000" w:themeColor="text1"/>
              </w:rPr>
            </w:pPr>
            <w:proofErr w:type="spellStart"/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Протестовые</w:t>
            </w:r>
            <w:proofErr w:type="spellEnd"/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 xml:space="preserve"> бланки можно получить в офисе регаты. Протесты и требования исправить результат или о повторном рассмотрении должны быть поданы в </w:t>
            </w:r>
            <w:proofErr w:type="spellStart"/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протестовый</w:t>
            </w:r>
            <w:proofErr w:type="spellEnd"/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 xml:space="preserve"> комитет в течение времени подачи протестов.</w:t>
            </w:r>
          </w:p>
          <w:p w:rsidR="00534146" w:rsidRPr="00123796" w:rsidRDefault="00534146">
            <w:pPr>
              <w:spacing w:after="0" w:line="200" w:lineRule="atLeast"/>
              <w:jc w:val="both"/>
              <w:rPr>
                <w:color w:val="000000" w:themeColor="text1"/>
              </w:rPr>
            </w:pPr>
          </w:p>
        </w:tc>
      </w:tr>
      <w:tr w:rsidR="00123796" w:rsidRPr="00123796">
        <w:tc>
          <w:tcPr>
            <w:tcW w:w="1035" w:type="dxa"/>
            <w:shd w:val="clear" w:color="auto" w:fill="auto"/>
          </w:tcPr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1520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14.2</w:t>
            </w:r>
          </w:p>
        </w:tc>
        <w:tc>
          <w:tcPr>
            <w:tcW w:w="9360" w:type="dxa"/>
            <w:shd w:val="clear" w:color="auto" w:fill="auto"/>
          </w:tcPr>
          <w:p w:rsidR="00534146" w:rsidRPr="00123796" w:rsidRDefault="00534146">
            <w:pPr>
              <w:spacing w:after="0" w:line="200" w:lineRule="atLeast"/>
              <w:jc w:val="both"/>
              <w:rPr>
                <w:color w:val="000000" w:themeColor="text1"/>
              </w:rPr>
            </w:pPr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Время подачи протестов заканчивается через 60 мин. после финиша последней яхты в последней гонке дня или последнего по времени сигнала гоночного комитета о том, что в этот день гонок больше не будет, в зависимости от того, что происходит позднее.</w:t>
            </w:r>
          </w:p>
          <w:p w:rsidR="00534146" w:rsidRPr="00123796" w:rsidRDefault="00534146">
            <w:pPr>
              <w:spacing w:after="0" w:line="200" w:lineRule="atLeast"/>
              <w:jc w:val="both"/>
              <w:rPr>
                <w:color w:val="000000" w:themeColor="text1"/>
              </w:rPr>
            </w:pPr>
          </w:p>
        </w:tc>
      </w:tr>
      <w:tr w:rsidR="00123796" w:rsidRPr="00123796">
        <w:tc>
          <w:tcPr>
            <w:tcW w:w="1035" w:type="dxa"/>
            <w:shd w:val="clear" w:color="auto" w:fill="auto"/>
          </w:tcPr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1520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14.3</w:t>
            </w:r>
          </w:p>
        </w:tc>
        <w:tc>
          <w:tcPr>
            <w:tcW w:w="9360" w:type="dxa"/>
            <w:shd w:val="clear" w:color="auto" w:fill="auto"/>
          </w:tcPr>
          <w:p w:rsidR="00534146" w:rsidRPr="00123796" w:rsidRDefault="00534146">
            <w:pPr>
              <w:pStyle w:val="Style71"/>
              <w:tabs>
                <w:tab w:val="left" w:pos="490"/>
              </w:tabs>
              <w:jc w:val="both"/>
              <w:rPr>
                <w:color w:val="000000" w:themeColor="text1"/>
              </w:rPr>
            </w:pPr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 xml:space="preserve">Извещения будут вывешены в пределах 15 минут после окончания времени подачи протестов для оповещения спортсменов о рассмотрениях, в которых они являются сторонами или свидетелями. Рассмотрения будут проводиться в помещении, </w:t>
            </w:r>
            <w:proofErr w:type="spellStart"/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протестового</w:t>
            </w:r>
            <w:proofErr w:type="spellEnd"/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 xml:space="preserve"> комитета, расположенном </w:t>
            </w:r>
            <w:r w:rsidR="002E473B"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 xml:space="preserve">на 2 этаже административного корпуса, </w:t>
            </w:r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с</w:t>
            </w:r>
            <w:r w:rsidR="002E473B"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о</w:t>
            </w:r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 xml:space="preserve"> времени, указанного на доске официальных объявлений.</w:t>
            </w:r>
          </w:p>
          <w:p w:rsidR="00534146" w:rsidRPr="00123796" w:rsidRDefault="00534146">
            <w:pPr>
              <w:pStyle w:val="Style71"/>
              <w:tabs>
                <w:tab w:val="left" w:pos="490"/>
              </w:tabs>
              <w:jc w:val="both"/>
              <w:rPr>
                <w:color w:val="000000" w:themeColor="text1"/>
              </w:rPr>
            </w:pPr>
          </w:p>
        </w:tc>
      </w:tr>
      <w:tr w:rsidR="00123796" w:rsidRPr="00123796">
        <w:tc>
          <w:tcPr>
            <w:tcW w:w="1035" w:type="dxa"/>
            <w:shd w:val="clear" w:color="auto" w:fill="auto"/>
          </w:tcPr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1520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14.4</w:t>
            </w:r>
          </w:p>
        </w:tc>
        <w:tc>
          <w:tcPr>
            <w:tcW w:w="9360" w:type="dxa"/>
            <w:shd w:val="clear" w:color="auto" w:fill="auto"/>
          </w:tcPr>
          <w:p w:rsidR="00534146" w:rsidRPr="00123796" w:rsidRDefault="00534146">
            <w:pPr>
              <w:spacing w:after="0" w:line="200" w:lineRule="atLeast"/>
              <w:jc w:val="both"/>
              <w:rPr>
                <w:color w:val="000000" w:themeColor="text1"/>
              </w:rPr>
            </w:pPr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 xml:space="preserve">Извещения о протестах гоночного комитета или </w:t>
            </w:r>
            <w:proofErr w:type="spellStart"/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протестового</w:t>
            </w:r>
            <w:proofErr w:type="spellEnd"/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 xml:space="preserve"> комитета будут вывешены для оповещения яхт согласно правилу 61.1(</w:t>
            </w:r>
            <w:r w:rsidRPr="00123796">
              <w:rPr>
                <w:rStyle w:val="FontStyle111"/>
                <w:rFonts w:eastAsia="Calibri"/>
                <w:color w:val="000000" w:themeColor="text1"/>
                <w:sz w:val="24"/>
                <w:lang w:val="en-US"/>
              </w:rPr>
              <w:t>b</w:t>
            </w:r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) ППГ</w:t>
            </w:r>
            <w:r w:rsidR="00230A7F"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-17</w:t>
            </w:r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.</w:t>
            </w:r>
          </w:p>
          <w:p w:rsidR="00534146" w:rsidRPr="00123796" w:rsidRDefault="00534146">
            <w:pPr>
              <w:spacing w:after="0" w:line="200" w:lineRule="atLeast"/>
              <w:jc w:val="both"/>
              <w:rPr>
                <w:color w:val="000000" w:themeColor="text1"/>
              </w:rPr>
            </w:pPr>
          </w:p>
        </w:tc>
      </w:tr>
      <w:tr w:rsidR="00123796" w:rsidRPr="00123796">
        <w:tc>
          <w:tcPr>
            <w:tcW w:w="1035" w:type="dxa"/>
            <w:shd w:val="clear" w:color="auto" w:fill="auto"/>
          </w:tcPr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1520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14.5</w:t>
            </w:r>
          </w:p>
        </w:tc>
        <w:tc>
          <w:tcPr>
            <w:tcW w:w="9360" w:type="dxa"/>
            <w:shd w:val="clear" w:color="auto" w:fill="auto"/>
          </w:tcPr>
          <w:p w:rsidR="00534146" w:rsidRPr="00123796" w:rsidRDefault="00534146">
            <w:pPr>
              <w:spacing w:after="0" w:line="200" w:lineRule="atLeast"/>
              <w:jc w:val="both"/>
              <w:rPr>
                <w:color w:val="000000" w:themeColor="text1"/>
              </w:rPr>
            </w:pPr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 xml:space="preserve">Список яхт, которые согласно пункту 12.1 были наказаны за нарушение правила </w:t>
            </w:r>
            <w:r w:rsidR="00230A7F"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br/>
            </w:r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42 ППГ</w:t>
            </w:r>
            <w:r w:rsidR="00230A7F"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-17</w:t>
            </w:r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, будет вывешен на доске официальных объявлений.</w:t>
            </w:r>
          </w:p>
          <w:p w:rsidR="00534146" w:rsidRPr="00123796" w:rsidRDefault="00534146">
            <w:pPr>
              <w:spacing w:after="0" w:line="200" w:lineRule="atLeast"/>
              <w:jc w:val="both"/>
              <w:rPr>
                <w:color w:val="000000" w:themeColor="text1"/>
              </w:rPr>
            </w:pPr>
          </w:p>
        </w:tc>
      </w:tr>
      <w:tr w:rsidR="00123796" w:rsidRPr="00123796">
        <w:tc>
          <w:tcPr>
            <w:tcW w:w="1035" w:type="dxa"/>
            <w:shd w:val="clear" w:color="auto" w:fill="auto"/>
          </w:tcPr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1520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lastRenderedPageBreak/>
              <w:t>14.6</w:t>
            </w:r>
          </w:p>
        </w:tc>
        <w:tc>
          <w:tcPr>
            <w:tcW w:w="9360" w:type="dxa"/>
            <w:shd w:val="clear" w:color="auto" w:fill="auto"/>
          </w:tcPr>
          <w:p w:rsidR="00534146" w:rsidRPr="00123796" w:rsidRDefault="00110122">
            <w:pPr>
              <w:spacing w:after="0" w:line="200" w:lineRule="atLeast"/>
              <w:jc w:val="both"/>
              <w:rPr>
                <w:color w:val="000000" w:themeColor="text1"/>
              </w:rPr>
            </w:pPr>
            <w:r>
              <w:rPr>
                <w:rStyle w:val="FontStyle111"/>
                <w:rFonts w:eastAsia="Calibri"/>
                <w:color w:val="000000" w:themeColor="text1"/>
                <w:sz w:val="24"/>
              </w:rPr>
              <w:t>Нарушения пунктов</w:t>
            </w:r>
            <w:r w:rsidR="00534146"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 xml:space="preserve"> 15.3, 15.4, 16.2, 19, 20, 21, 22 не являются основанием для протеста яхты. Этим изменяется правило 60.1(а) ППГ</w:t>
            </w:r>
            <w:r w:rsidR="00123796"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-17</w:t>
            </w:r>
            <w:r w:rsidR="00534146"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 xml:space="preserve">. Наказание за нарушение </w:t>
            </w:r>
            <w:proofErr w:type="gramStart"/>
            <w:r w:rsidR="00534146"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какого-либо</w:t>
            </w:r>
            <w:proofErr w:type="gramEnd"/>
            <w:r w:rsidR="00534146"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 xml:space="preserve"> из указанных пунктов может быть наказание очками меньшими, чем дисквалификация, если такое решение примет </w:t>
            </w:r>
            <w:proofErr w:type="spellStart"/>
            <w:r w:rsidR="00534146"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протестовый</w:t>
            </w:r>
            <w:proofErr w:type="spellEnd"/>
            <w:r w:rsidR="00534146"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 xml:space="preserve"> комитет.</w:t>
            </w:r>
            <w:r w:rsidR="00534146" w:rsidRPr="0012379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34146" w:rsidRPr="00123796" w:rsidRDefault="00534146">
            <w:pPr>
              <w:spacing w:after="0" w:line="200" w:lineRule="atLeast"/>
              <w:jc w:val="both"/>
              <w:rPr>
                <w:color w:val="000000" w:themeColor="text1"/>
              </w:rPr>
            </w:pPr>
          </w:p>
        </w:tc>
      </w:tr>
      <w:tr w:rsidR="00123796" w:rsidRPr="00123796" w:rsidTr="00110122">
        <w:trPr>
          <w:trHeight w:val="1232"/>
        </w:trPr>
        <w:tc>
          <w:tcPr>
            <w:tcW w:w="1035" w:type="dxa"/>
            <w:shd w:val="clear" w:color="auto" w:fill="auto"/>
          </w:tcPr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1520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14.7</w:t>
            </w:r>
          </w:p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</w:p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</w:p>
        </w:tc>
        <w:tc>
          <w:tcPr>
            <w:tcW w:w="9360" w:type="dxa"/>
            <w:shd w:val="clear" w:color="auto" w:fill="auto"/>
          </w:tcPr>
          <w:p w:rsidR="00534146" w:rsidRPr="00123796" w:rsidRDefault="00534146">
            <w:pPr>
              <w:pStyle w:val="Default"/>
              <w:jc w:val="both"/>
              <w:rPr>
                <w:color w:val="000000" w:themeColor="text1"/>
              </w:rPr>
            </w:pPr>
            <w:r w:rsidRPr="00123796">
              <w:rPr>
                <w:color w:val="000000" w:themeColor="text1"/>
              </w:rPr>
              <w:t xml:space="preserve">В последний гоночный день требование исправить результат, основанное на решении </w:t>
            </w:r>
            <w:proofErr w:type="spellStart"/>
            <w:r w:rsidRPr="00123796">
              <w:rPr>
                <w:color w:val="000000" w:themeColor="text1"/>
              </w:rPr>
              <w:t>протестового</w:t>
            </w:r>
            <w:proofErr w:type="spellEnd"/>
            <w:r w:rsidRPr="00123796">
              <w:rPr>
                <w:color w:val="000000" w:themeColor="text1"/>
              </w:rPr>
              <w:t xml:space="preserve"> комитета, должно быть подано в пределах 30 ми</w:t>
            </w:r>
            <w:r w:rsidR="00110122">
              <w:rPr>
                <w:color w:val="000000" w:themeColor="text1"/>
              </w:rPr>
              <w:t xml:space="preserve">н после того, как решение будет </w:t>
            </w:r>
            <w:r w:rsidRPr="00123796">
              <w:rPr>
                <w:color w:val="000000" w:themeColor="text1"/>
              </w:rPr>
              <w:t xml:space="preserve">вывешено. </w:t>
            </w:r>
            <w:r w:rsidR="00230A7F" w:rsidRPr="00123796">
              <w:rPr>
                <w:color w:val="000000" w:themeColor="text1"/>
              </w:rPr>
              <w:br/>
            </w:r>
            <w:r w:rsidRPr="00123796">
              <w:rPr>
                <w:color w:val="000000" w:themeColor="text1"/>
              </w:rPr>
              <w:t>Это изменяет ППГ</w:t>
            </w:r>
            <w:r w:rsidR="00230A7F" w:rsidRPr="00123796">
              <w:rPr>
                <w:color w:val="000000" w:themeColor="text1"/>
              </w:rPr>
              <w:t>-17</w:t>
            </w:r>
            <w:r w:rsidRPr="00123796">
              <w:rPr>
                <w:color w:val="000000" w:themeColor="text1"/>
              </w:rPr>
              <w:t xml:space="preserve"> 62.2</w:t>
            </w:r>
          </w:p>
        </w:tc>
      </w:tr>
      <w:tr w:rsidR="00123796" w:rsidRPr="00123796">
        <w:tc>
          <w:tcPr>
            <w:tcW w:w="1035" w:type="dxa"/>
            <w:shd w:val="clear" w:color="auto" w:fill="auto"/>
          </w:tcPr>
          <w:p w:rsidR="00534146" w:rsidRPr="00110122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1520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15</w:t>
            </w:r>
          </w:p>
        </w:tc>
        <w:tc>
          <w:tcPr>
            <w:tcW w:w="9360" w:type="dxa"/>
            <w:shd w:val="clear" w:color="auto" w:fill="auto"/>
          </w:tcPr>
          <w:p w:rsidR="00534146" w:rsidRPr="00123796" w:rsidRDefault="00534146">
            <w:pPr>
              <w:snapToGrid w:val="0"/>
              <w:spacing w:after="0" w:line="200" w:lineRule="atLeast"/>
              <w:jc w:val="both"/>
              <w:rPr>
                <w:color w:val="000000" w:themeColor="text1"/>
              </w:rPr>
            </w:pPr>
          </w:p>
          <w:p w:rsidR="00534146" w:rsidRPr="00123796" w:rsidRDefault="00534146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123796">
              <w:rPr>
                <w:rStyle w:val="FontStyle112"/>
                <w:rFonts w:eastAsia="Calibri"/>
                <w:color w:val="000000" w:themeColor="text1"/>
                <w:sz w:val="24"/>
              </w:rPr>
              <w:t>МЕРЫ БЕЗОПАСНОСТИ</w:t>
            </w:r>
          </w:p>
        </w:tc>
      </w:tr>
      <w:tr w:rsidR="00123796" w:rsidRPr="00123796">
        <w:tc>
          <w:tcPr>
            <w:tcW w:w="1035" w:type="dxa"/>
            <w:shd w:val="clear" w:color="auto" w:fill="auto"/>
          </w:tcPr>
          <w:p w:rsidR="00534146" w:rsidRPr="002F2D01" w:rsidRDefault="002F2D01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9360" w:type="dxa"/>
            <w:shd w:val="clear" w:color="auto" w:fill="auto"/>
          </w:tcPr>
          <w:p w:rsidR="00534146" w:rsidRPr="00123796" w:rsidRDefault="00534146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Яхта, вышедшая из гонки, должна сообщить об этом гоночному комитету как можно скорее.[</w:t>
            </w:r>
            <w:r w:rsidRPr="00123796">
              <w:rPr>
                <w:rStyle w:val="FontStyle111"/>
                <w:rFonts w:eastAsia="Calibri"/>
                <w:color w:val="000000" w:themeColor="text1"/>
                <w:sz w:val="24"/>
                <w:lang w:val="en-US"/>
              </w:rPr>
              <w:t>DP</w:t>
            </w:r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]</w:t>
            </w:r>
          </w:p>
        </w:tc>
      </w:tr>
      <w:tr w:rsidR="00123796" w:rsidRPr="00123796">
        <w:tc>
          <w:tcPr>
            <w:tcW w:w="1035" w:type="dxa"/>
            <w:shd w:val="clear" w:color="auto" w:fill="auto"/>
          </w:tcPr>
          <w:p w:rsidR="00534146" w:rsidRPr="002F2D01" w:rsidRDefault="002F2D01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9360" w:type="dxa"/>
            <w:shd w:val="clear" w:color="auto" w:fill="auto"/>
          </w:tcPr>
          <w:p w:rsidR="00534146" w:rsidRPr="00123796" w:rsidRDefault="00534146">
            <w:pPr>
              <w:spacing w:after="0" w:line="200" w:lineRule="atLeast"/>
              <w:jc w:val="both"/>
              <w:rPr>
                <w:color w:val="000000" w:themeColor="text1"/>
              </w:rPr>
            </w:pPr>
            <w:r w:rsidRPr="0012379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Все спортсмены должны нести на себе индивидуальные средства обеспечения плавучести все время, пока спортсмены находятся на воде, этим изменяет правило 40 и преамбула Части 4 ППГ-17</w:t>
            </w:r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 xml:space="preserve"> [</w:t>
            </w:r>
            <w:r w:rsidRPr="00123796">
              <w:rPr>
                <w:rStyle w:val="FontStyle111"/>
                <w:rFonts w:eastAsia="Calibri"/>
                <w:color w:val="000000" w:themeColor="text1"/>
                <w:sz w:val="24"/>
                <w:lang w:val="en-US"/>
              </w:rPr>
              <w:t>DP</w:t>
            </w:r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]</w:t>
            </w:r>
          </w:p>
        </w:tc>
      </w:tr>
      <w:tr w:rsidR="00123796" w:rsidRPr="00123796">
        <w:tc>
          <w:tcPr>
            <w:tcW w:w="1035" w:type="dxa"/>
            <w:shd w:val="clear" w:color="auto" w:fill="auto"/>
          </w:tcPr>
          <w:p w:rsidR="00534146" w:rsidRPr="005A4D6F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1520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16</w:t>
            </w:r>
          </w:p>
        </w:tc>
        <w:tc>
          <w:tcPr>
            <w:tcW w:w="9360" w:type="dxa"/>
            <w:shd w:val="clear" w:color="auto" w:fill="auto"/>
          </w:tcPr>
          <w:p w:rsidR="00534146" w:rsidRPr="00123796" w:rsidRDefault="00534146">
            <w:pPr>
              <w:snapToGrid w:val="0"/>
              <w:spacing w:after="0" w:line="200" w:lineRule="atLeast"/>
              <w:jc w:val="both"/>
              <w:rPr>
                <w:color w:val="000000" w:themeColor="text1"/>
              </w:rPr>
            </w:pPr>
          </w:p>
          <w:p w:rsidR="00534146" w:rsidRPr="00123796" w:rsidRDefault="00534146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123796">
              <w:rPr>
                <w:rStyle w:val="FontStyle112"/>
                <w:rFonts w:eastAsia="Calibri"/>
                <w:color w:val="000000" w:themeColor="text1"/>
                <w:sz w:val="24"/>
              </w:rPr>
              <w:t>ЗАМЕНА ЧЛЕНА ЭКИПАЖА ИЛИ ОБОРУДОВАНИЯ</w:t>
            </w:r>
          </w:p>
        </w:tc>
      </w:tr>
      <w:tr w:rsidR="00123796" w:rsidRPr="00123796">
        <w:trPr>
          <w:trHeight w:val="375"/>
        </w:trPr>
        <w:tc>
          <w:tcPr>
            <w:tcW w:w="1035" w:type="dxa"/>
            <w:shd w:val="clear" w:color="auto" w:fill="auto"/>
          </w:tcPr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1520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16.1</w:t>
            </w:r>
          </w:p>
        </w:tc>
        <w:tc>
          <w:tcPr>
            <w:tcW w:w="9360" w:type="dxa"/>
            <w:shd w:val="clear" w:color="auto" w:fill="auto"/>
          </w:tcPr>
          <w:p w:rsidR="00534146" w:rsidRPr="00123796" w:rsidRDefault="00534146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Замена спортсмена не предусмотрена.</w:t>
            </w:r>
          </w:p>
        </w:tc>
      </w:tr>
      <w:tr w:rsidR="00123796" w:rsidRPr="00123796">
        <w:trPr>
          <w:trHeight w:val="997"/>
        </w:trPr>
        <w:tc>
          <w:tcPr>
            <w:tcW w:w="1035" w:type="dxa"/>
            <w:shd w:val="clear" w:color="auto" w:fill="auto"/>
          </w:tcPr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1520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16.2</w:t>
            </w:r>
          </w:p>
        </w:tc>
        <w:tc>
          <w:tcPr>
            <w:tcW w:w="9360" w:type="dxa"/>
            <w:shd w:val="clear" w:color="auto" w:fill="auto"/>
          </w:tcPr>
          <w:p w:rsidR="00534146" w:rsidRPr="00123796" w:rsidRDefault="00534146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Замена повреждённого или утерянного оборудования может быть произведена только с письменного разрешения гоночного комитета. Обратиться с просьбой о замене яхта обязана при первой разумной возможности.[</w:t>
            </w:r>
            <w:r w:rsidRPr="00123796">
              <w:rPr>
                <w:rStyle w:val="FontStyle111"/>
                <w:rFonts w:eastAsia="Calibri"/>
                <w:color w:val="000000" w:themeColor="text1"/>
                <w:sz w:val="24"/>
                <w:lang w:val="en-US"/>
              </w:rPr>
              <w:t>DP</w:t>
            </w:r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]</w:t>
            </w:r>
          </w:p>
        </w:tc>
      </w:tr>
      <w:tr w:rsidR="00123796" w:rsidRPr="00123796">
        <w:trPr>
          <w:trHeight w:val="909"/>
        </w:trPr>
        <w:tc>
          <w:tcPr>
            <w:tcW w:w="1035" w:type="dxa"/>
            <w:shd w:val="clear" w:color="auto" w:fill="auto"/>
          </w:tcPr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1520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18</w:t>
            </w:r>
          </w:p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1520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18.1</w:t>
            </w:r>
          </w:p>
          <w:p w:rsidR="00230A7F" w:rsidRPr="002F2D01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1520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18.2</w:t>
            </w:r>
          </w:p>
        </w:tc>
        <w:tc>
          <w:tcPr>
            <w:tcW w:w="9360" w:type="dxa"/>
            <w:shd w:val="clear" w:color="auto" w:fill="auto"/>
          </w:tcPr>
          <w:p w:rsidR="00534146" w:rsidRPr="00123796" w:rsidRDefault="00534146">
            <w:pPr>
              <w:pStyle w:val="Style12"/>
              <w:jc w:val="both"/>
              <w:rPr>
                <w:rStyle w:val="FontStyle111"/>
                <w:rFonts w:eastAsia="Calibri"/>
                <w:color w:val="000000" w:themeColor="text1"/>
                <w:sz w:val="24"/>
                <w:shd w:val="clear" w:color="auto" w:fill="FFFF00"/>
              </w:rPr>
            </w:pPr>
            <w:r w:rsidRPr="00123796">
              <w:rPr>
                <w:rStyle w:val="FontStyle112"/>
                <w:rFonts w:eastAsia="Calibri"/>
                <w:color w:val="000000" w:themeColor="text1"/>
                <w:sz w:val="24"/>
              </w:rPr>
              <w:t>ОФИЦИАЛЬНЫЕ СУДА</w:t>
            </w:r>
          </w:p>
          <w:p w:rsidR="00534146" w:rsidRPr="00123796" w:rsidRDefault="00534146">
            <w:pPr>
              <w:pStyle w:val="Style12"/>
              <w:jc w:val="both"/>
              <w:rPr>
                <w:rStyle w:val="FontStyle111"/>
                <w:rFonts w:eastAsia="Calibri"/>
                <w:color w:val="000000" w:themeColor="text1"/>
                <w:sz w:val="24"/>
                <w:shd w:val="clear" w:color="auto" w:fill="FFFF00"/>
              </w:rPr>
            </w:pPr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 xml:space="preserve">Главное судейское судно </w:t>
            </w:r>
            <w:proofErr w:type="spellStart"/>
            <w:r w:rsidR="002F2D01">
              <w:rPr>
                <w:rStyle w:val="FontStyle111"/>
                <w:rFonts w:eastAsia="Calibri"/>
                <w:color w:val="000000" w:themeColor="text1"/>
                <w:sz w:val="24"/>
              </w:rPr>
              <w:t>Арамис</w:t>
            </w:r>
            <w:proofErr w:type="spellEnd"/>
            <w:r w:rsidR="002F2D01">
              <w:rPr>
                <w:rStyle w:val="FontStyle111"/>
                <w:rFonts w:eastAsia="Calibri"/>
                <w:color w:val="000000" w:themeColor="text1"/>
                <w:sz w:val="24"/>
              </w:rPr>
              <w:t xml:space="preserve"> ГАЗПРОМ.</w:t>
            </w:r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 xml:space="preserve"> </w:t>
            </w:r>
          </w:p>
          <w:p w:rsidR="00534146" w:rsidRPr="00123796" w:rsidRDefault="00534146">
            <w:pPr>
              <w:pStyle w:val="Style12"/>
              <w:jc w:val="both"/>
              <w:rPr>
                <w:rStyle w:val="FontStyle111"/>
                <w:rFonts w:eastAsia="Calibri"/>
                <w:color w:val="000000" w:themeColor="text1"/>
                <w:sz w:val="24"/>
                <w:shd w:val="clear" w:color="auto" w:fill="FFFF00"/>
              </w:rPr>
            </w:pPr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 xml:space="preserve">Официальные суда будут нести следующие отличительные знаки: </w:t>
            </w:r>
          </w:p>
          <w:p w:rsidR="00230A7F" w:rsidRPr="002F2D01" w:rsidRDefault="00534146">
            <w:pPr>
              <w:pStyle w:val="Style1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 xml:space="preserve">Катера ПК – белые флаги с буквой </w:t>
            </w:r>
            <w:r w:rsidR="00A61DEA" w:rsidRPr="00123796">
              <w:rPr>
                <w:rStyle w:val="FontStyle111"/>
                <w:rFonts w:eastAsia="Calibri"/>
                <w:color w:val="000000" w:themeColor="text1"/>
                <w:sz w:val="24"/>
                <w:lang w:val="en-US"/>
              </w:rPr>
              <w:t>U</w:t>
            </w:r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 xml:space="preserve">. </w:t>
            </w:r>
          </w:p>
        </w:tc>
      </w:tr>
      <w:tr w:rsidR="00123796" w:rsidRPr="00123796">
        <w:tc>
          <w:tcPr>
            <w:tcW w:w="1035" w:type="dxa"/>
            <w:shd w:val="clear" w:color="auto" w:fill="auto"/>
          </w:tcPr>
          <w:p w:rsidR="00534146" w:rsidRPr="002F2D01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360" w:type="dxa"/>
            <w:shd w:val="clear" w:color="auto" w:fill="auto"/>
          </w:tcPr>
          <w:p w:rsidR="00534146" w:rsidRPr="00123796" w:rsidRDefault="00534146">
            <w:pPr>
              <w:snapToGrid w:val="0"/>
              <w:spacing w:after="0" w:line="200" w:lineRule="atLeast"/>
              <w:jc w:val="both"/>
              <w:rPr>
                <w:color w:val="000000" w:themeColor="text1"/>
              </w:rPr>
            </w:pPr>
          </w:p>
          <w:p w:rsidR="00534146" w:rsidRPr="00123796" w:rsidRDefault="00534146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23796">
              <w:rPr>
                <w:rStyle w:val="FontStyle112"/>
                <w:rFonts w:eastAsia="Calibri"/>
                <w:color w:val="000000" w:themeColor="text1"/>
                <w:sz w:val="24"/>
              </w:rPr>
              <w:t>ВСПОМОГАТЕЛЬНЫЕ СУДА</w:t>
            </w:r>
            <w:r w:rsidRPr="00123796">
              <w:rPr>
                <w:rStyle w:val="FontStyle111"/>
                <w:rFonts w:eastAsia="Calibri"/>
                <w:b/>
                <w:color w:val="000000" w:themeColor="text1"/>
                <w:sz w:val="24"/>
              </w:rPr>
              <w:t xml:space="preserve"> </w:t>
            </w:r>
            <w:r w:rsidRPr="001237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[</w:t>
            </w:r>
            <w:r w:rsidRPr="001237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US"/>
              </w:rPr>
              <w:t>DP</w:t>
            </w:r>
            <w:r w:rsidRPr="001237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]</w:t>
            </w:r>
          </w:p>
        </w:tc>
      </w:tr>
      <w:tr w:rsidR="00123796" w:rsidRPr="00123796">
        <w:trPr>
          <w:trHeight w:val="525"/>
        </w:trPr>
        <w:tc>
          <w:tcPr>
            <w:tcW w:w="1035" w:type="dxa"/>
            <w:shd w:val="clear" w:color="auto" w:fill="auto"/>
          </w:tcPr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1520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19.1</w:t>
            </w:r>
          </w:p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</w:p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</w:p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</w:p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</w:p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</w:p>
        </w:tc>
        <w:tc>
          <w:tcPr>
            <w:tcW w:w="9360" w:type="dxa"/>
            <w:shd w:val="clear" w:color="auto" w:fill="auto"/>
          </w:tcPr>
          <w:p w:rsidR="00534146" w:rsidRPr="00196063" w:rsidRDefault="00534146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Руководители команд, тренеры и вспомогательный персонал не должны находиться на воде в зонах гонок с момента сигнала "Подготовительный" для первого стартующего класса и до момента финиша всех яхт, или выхода всех их из гонки, или до сигнала откладывания, общего отзыва или прекращения гонки. Зона гонок – зона, находящаяся на расстоянии 50 метров снаружи от буев дистанции или ближайшей яхты в гонке, или ниже стартовой линии на 50 метров.</w:t>
            </w:r>
            <w:r w:rsidRPr="0012379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123796" w:rsidRPr="00123796">
        <w:trPr>
          <w:trHeight w:val="1148"/>
        </w:trPr>
        <w:tc>
          <w:tcPr>
            <w:tcW w:w="1035" w:type="dxa"/>
            <w:shd w:val="clear" w:color="auto" w:fill="auto"/>
          </w:tcPr>
          <w:p w:rsidR="00123796" w:rsidRPr="005A4D6F" w:rsidRDefault="0012379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1520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20</w:t>
            </w:r>
          </w:p>
        </w:tc>
        <w:tc>
          <w:tcPr>
            <w:tcW w:w="9360" w:type="dxa"/>
            <w:shd w:val="clear" w:color="auto" w:fill="auto"/>
          </w:tcPr>
          <w:p w:rsidR="00534146" w:rsidRPr="00123796" w:rsidRDefault="00534146">
            <w:pPr>
              <w:snapToGrid w:val="0"/>
              <w:spacing w:after="0" w:line="200" w:lineRule="atLeast"/>
              <w:jc w:val="both"/>
              <w:rPr>
                <w:color w:val="000000" w:themeColor="text1"/>
              </w:rPr>
            </w:pPr>
          </w:p>
          <w:p w:rsidR="00534146" w:rsidRPr="00123796" w:rsidRDefault="00534146">
            <w:pPr>
              <w:spacing w:after="0" w:line="200" w:lineRule="atLeast"/>
              <w:jc w:val="both"/>
              <w:rPr>
                <w:rStyle w:val="FontStyle111"/>
                <w:rFonts w:eastAsia="Calibri"/>
                <w:color w:val="000000" w:themeColor="text1"/>
                <w:sz w:val="24"/>
              </w:rPr>
            </w:pPr>
            <w:r w:rsidRPr="00123796">
              <w:rPr>
                <w:rStyle w:val="FontStyle112"/>
                <w:rFonts w:eastAsia="Calibri"/>
                <w:color w:val="000000" w:themeColor="text1"/>
                <w:sz w:val="24"/>
              </w:rPr>
              <w:t>УДАЛЕНИЕ МУСОРА</w:t>
            </w:r>
          </w:p>
          <w:p w:rsidR="00534146" w:rsidRPr="00123796" w:rsidRDefault="00534146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Мусор можно передать на вспомогательное судно или любое официальное судно соревнования. [</w:t>
            </w:r>
            <w:r w:rsidRPr="00123796">
              <w:rPr>
                <w:rStyle w:val="FontStyle111"/>
                <w:rFonts w:eastAsia="Calibri"/>
                <w:color w:val="000000" w:themeColor="text1"/>
                <w:sz w:val="24"/>
                <w:lang w:val="en-US"/>
              </w:rPr>
              <w:t>DP]</w:t>
            </w:r>
          </w:p>
        </w:tc>
      </w:tr>
      <w:tr w:rsidR="00123796" w:rsidRPr="00123796">
        <w:trPr>
          <w:trHeight w:val="1287"/>
        </w:trPr>
        <w:tc>
          <w:tcPr>
            <w:tcW w:w="1035" w:type="dxa"/>
            <w:shd w:val="clear" w:color="auto" w:fill="auto"/>
          </w:tcPr>
          <w:p w:rsidR="00196063" w:rsidRDefault="00196063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</w:p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1520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21</w:t>
            </w:r>
          </w:p>
        </w:tc>
        <w:tc>
          <w:tcPr>
            <w:tcW w:w="9360" w:type="dxa"/>
            <w:shd w:val="clear" w:color="auto" w:fill="auto"/>
          </w:tcPr>
          <w:p w:rsidR="00196063" w:rsidRPr="006A338A" w:rsidRDefault="00196063">
            <w:pPr>
              <w:spacing w:after="0" w:line="200" w:lineRule="atLeast"/>
              <w:jc w:val="both"/>
              <w:rPr>
                <w:rStyle w:val="FontStyle112"/>
                <w:rFonts w:eastAsia="Calibri"/>
                <w:color w:val="000000" w:themeColor="text1"/>
                <w:sz w:val="24"/>
              </w:rPr>
            </w:pPr>
          </w:p>
          <w:p w:rsidR="00534146" w:rsidRPr="00123796" w:rsidRDefault="00534146">
            <w:pPr>
              <w:spacing w:after="0" w:line="200" w:lineRule="atLeast"/>
              <w:jc w:val="both"/>
              <w:rPr>
                <w:color w:val="000000" w:themeColor="text1"/>
              </w:rPr>
            </w:pPr>
            <w:r w:rsidRPr="00123796">
              <w:rPr>
                <w:rStyle w:val="FontStyle112"/>
                <w:rFonts w:eastAsia="Calibri"/>
                <w:color w:val="000000" w:themeColor="text1"/>
                <w:sz w:val="24"/>
              </w:rPr>
              <w:t>РАДИОСВЯЗЬ</w:t>
            </w:r>
          </w:p>
          <w:p w:rsidR="00534146" w:rsidRPr="00123796" w:rsidRDefault="00534146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123796">
              <w:rPr>
                <w:color w:val="000000" w:themeColor="text1"/>
              </w:rPr>
              <w:t>За исключением неотложных случаев, яхта, находящаяся в гонке, не имеет права передавать голосовые или цифровые сообщения, и не имеет права принимать голосовые или цифровые сообщения, недоступные всем яхтам</w:t>
            </w:r>
            <w:r w:rsidRPr="00123796">
              <w:rPr>
                <w:rStyle w:val="FontStyle111"/>
                <w:color w:val="000000" w:themeColor="text1"/>
              </w:rPr>
              <w:t>.[</w:t>
            </w:r>
            <w:r w:rsidRPr="00123796">
              <w:rPr>
                <w:rStyle w:val="FontStyle111"/>
                <w:color w:val="000000" w:themeColor="text1"/>
                <w:lang w:val="en-US"/>
              </w:rPr>
              <w:t>DP</w:t>
            </w:r>
            <w:r w:rsidRPr="00123796">
              <w:rPr>
                <w:rStyle w:val="FontStyle111"/>
                <w:color w:val="000000" w:themeColor="text1"/>
              </w:rPr>
              <w:t>]</w:t>
            </w:r>
          </w:p>
        </w:tc>
      </w:tr>
      <w:tr w:rsidR="00123796" w:rsidRPr="00123796">
        <w:trPr>
          <w:trHeight w:val="618"/>
        </w:trPr>
        <w:tc>
          <w:tcPr>
            <w:tcW w:w="1035" w:type="dxa"/>
            <w:shd w:val="clear" w:color="auto" w:fill="auto"/>
          </w:tcPr>
          <w:p w:rsidR="00196063" w:rsidRPr="006A338A" w:rsidRDefault="00196063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1520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22</w:t>
            </w:r>
          </w:p>
        </w:tc>
        <w:tc>
          <w:tcPr>
            <w:tcW w:w="9360" w:type="dxa"/>
            <w:shd w:val="clear" w:color="auto" w:fill="auto"/>
          </w:tcPr>
          <w:p w:rsidR="00196063" w:rsidRPr="006A338A" w:rsidRDefault="00196063">
            <w:pPr>
              <w:spacing w:after="0" w:line="200" w:lineRule="atLeast"/>
              <w:jc w:val="both"/>
              <w:rPr>
                <w:rStyle w:val="FontStyle112"/>
                <w:rFonts w:eastAsia="Calibri"/>
                <w:color w:val="000000" w:themeColor="text1"/>
                <w:sz w:val="24"/>
              </w:rPr>
            </w:pPr>
          </w:p>
          <w:p w:rsidR="00534146" w:rsidRPr="00123796" w:rsidRDefault="00534146">
            <w:pPr>
              <w:spacing w:after="0" w:line="200" w:lineRule="atLeast"/>
              <w:jc w:val="both"/>
              <w:rPr>
                <w:rStyle w:val="FontStyle111"/>
                <w:rFonts w:eastAsia="Calibri"/>
                <w:color w:val="000000" w:themeColor="text1"/>
                <w:sz w:val="24"/>
              </w:rPr>
            </w:pPr>
            <w:r w:rsidRPr="00123796">
              <w:rPr>
                <w:rStyle w:val="FontStyle112"/>
                <w:rFonts w:eastAsia="Calibri"/>
                <w:color w:val="000000" w:themeColor="text1"/>
                <w:sz w:val="24"/>
              </w:rPr>
              <w:t>РЕКЛАМА СОРЕВНОВАНИЯ</w:t>
            </w:r>
          </w:p>
          <w:p w:rsidR="00534146" w:rsidRPr="00123796" w:rsidRDefault="002F2D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Style w:val="FontStyle111"/>
                <w:rFonts w:eastAsia="Calibri"/>
                <w:color w:val="000000" w:themeColor="text1"/>
                <w:sz w:val="24"/>
              </w:rPr>
              <w:t>Яхты обязаны</w:t>
            </w:r>
            <w:r w:rsidR="00534146"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 xml:space="preserve"> нести рекламу, предоставленную проводящей организацией.[</w:t>
            </w:r>
            <w:r w:rsidR="00534146" w:rsidRPr="00123796">
              <w:rPr>
                <w:rStyle w:val="FontStyle111"/>
                <w:rFonts w:eastAsia="Calibri"/>
                <w:color w:val="000000" w:themeColor="text1"/>
                <w:sz w:val="24"/>
                <w:lang w:val="en-US"/>
              </w:rPr>
              <w:t>DP</w:t>
            </w:r>
            <w:r w:rsidR="00534146"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]</w:t>
            </w:r>
          </w:p>
        </w:tc>
      </w:tr>
      <w:tr w:rsidR="00123796" w:rsidRPr="00123796">
        <w:trPr>
          <w:trHeight w:val="618"/>
        </w:trPr>
        <w:tc>
          <w:tcPr>
            <w:tcW w:w="1035" w:type="dxa"/>
            <w:shd w:val="clear" w:color="auto" w:fill="auto"/>
          </w:tcPr>
          <w:p w:rsidR="00196063" w:rsidRPr="006A338A" w:rsidRDefault="00196063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1520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23</w:t>
            </w:r>
          </w:p>
        </w:tc>
        <w:tc>
          <w:tcPr>
            <w:tcW w:w="9360" w:type="dxa"/>
            <w:shd w:val="clear" w:color="auto" w:fill="auto"/>
          </w:tcPr>
          <w:p w:rsidR="00196063" w:rsidRPr="006A338A" w:rsidRDefault="00196063">
            <w:pPr>
              <w:spacing w:after="0" w:line="200" w:lineRule="atLeast"/>
              <w:jc w:val="both"/>
              <w:rPr>
                <w:rStyle w:val="FontStyle112"/>
                <w:rFonts w:eastAsia="Calibri"/>
                <w:color w:val="000000" w:themeColor="text1"/>
                <w:sz w:val="24"/>
              </w:rPr>
            </w:pPr>
          </w:p>
          <w:p w:rsidR="00534146" w:rsidRPr="00123796" w:rsidRDefault="00534146">
            <w:pPr>
              <w:spacing w:after="0" w:line="200" w:lineRule="atLeast"/>
              <w:jc w:val="both"/>
              <w:rPr>
                <w:rStyle w:val="FontStyle112"/>
                <w:rFonts w:eastAsia="Calibri"/>
                <w:b w:val="0"/>
                <w:color w:val="000000" w:themeColor="text1"/>
                <w:sz w:val="24"/>
              </w:rPr>
            </w:pPr>
            <w:r w:rsidRPr="00123796">
              <w:rPr>
                <w:rStyle w:val="FontStyle112"/>
                <w:rFonts w:eastAsia="Calibri"/>
                <w:color w:val="000000" w:themeColor="text1"/>
                <w:sz w:val="24"/>
              </w:rPr>
              <w:t>СИСТЕМА ЗАЧЕТА</w:t>
            </w:r>
            <w:proofErr w:type="gramStart"/>
            <w:r w:rsidRPr="00123796">
              <w:rPr>
                <w:rStyle w:val="FontStyle112"/>
                <w:rFonts w:eastAsia="Calibri"/>
                <w:color w:val="000000" w:themeColor="text1"/>
                <w:sz w:val="24"/>
              </w:rPr>
              <w:t>,О</w:t>
            </w:r>
            <w:proofErr w:type="gramEnd"/>
            <w:r w:rsidRPr="00123796">
              <w:rPr>
                <w:rStyle w:val="FontStyle112"/>
                <w:rFonts w:eastAsia="Calibri"/>
                <w:color w:val="000000" w:themeColor="text1"/>
                <w:sz w:val="24"/>
              </w:rPr>
              <w:t>ПРЕДЕЛЕНИЕ ПОБЕДИТЕЛЕЙ</w:t>
            </w:r>
          </w:p>
          <w:p w:rsidR="00534146" w:rsidRPr="00123796" w:rsidRDefault="002F2D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Style w:val="FontStyle112"/>
                <w:rFonts w:eastAsia="Calibri"/>
                <w:b w:val="0"/>
                <w:color w:val="000000" w:themeColor="text1"/>
                <w:sz w:val="24"/>
              </w:rPr>
              <w:lastRenderedPageBreak/>
              <w:t>Согласно пункту 11</w:t>
            </w:r>
            <w:r w:rsidR="00534146" w:rsidRPr="00123796">
              <w:rPr>
                <w:rStyle w:val="FontStyle112"/>
                <w:rFonts w:eastAsia="Calibri"/>
                <w:b w:val="0"/>
                <w:color w:val="000000" w:themeColor="text1"/>
                <w:sz w:val="24"/>
              </w:rPr>
              <w:t xml:space="preserve"> Положения о соревновании.</w:t>
            </w:r>
          </w:p>
        </w:tc>
      </w:tr>
      <w:tr w:rsidR="00123796" w:rsidRPr="00123796">
        <w:tc>
          <w:tcPr>
            <w:tcW w:w="1035" w:type="dxa"/>
            <w:shd w:val="clear" w:color="auto" w:fill="auto"/>
          </w:tcPr>
          <w:p w:rsidR="00196063" w:rsidRPr="006A338A" w:rsidRDefault="00196063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1520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24</w:t>
            </w:r>
          </w:p>
        </w:tc>
        <w:tc>
          <w:tcPr>
            <w:tcW w:w="9360" w:type="dxa"/>
            <w:shd w:val="clear" w:color="auto" w:fill="auto"/>
          </w:tcPr>
          <w:p w:rsidR="00196063" w:rsidRDefault="00196063">
            <w:pPr>
              <w:spacing w:after="0" w:line="200" w:lineRule="atLeast"/>
              <w:jc w:val="both"/>
              <w:rPr>
                <w:rStyle w:val="FontStyle112"/>
                <w:rFonts w:eastAsia="Calibri"/>
                <w:color w:val="000000" w:themeColor="text1"/>
                <w:sz w:val="24"/>
                <w:lang w:val="en-US"/>
              </w:rPr>
            </w:pPr>
          </w:p>
          <w:p w:rsidR="00534146" w:rsidRPr="00123796" w:rsidRDefault="00534146">
            <w:pPr>
              <w:spacing w:after="0" w:line="200" w:lineRule="atLeast"/>
              <w:jc w:val="both"/>
              <w:rPr>
                <w:rStyle w:val="FontStyle111"/>
                <w:rFonts w:eastAsia="Calibri"/>
                <w:color w:val="000000" w:themeColor="text1"/>
                <w:sz w:val="24"/>
              </w:rPr>
            </w:pPr>
            <w:r w:rsidRPr="00123796">
              <w:rPr>
                <w:rStyle w:val="FontStyle112"/>
                <w:rFonts w:eastAsia="Calibri"/>
                <w:color w:val="000000" w:themeColor="text1"/>
                <w:sz w:val="24"/>
              </w:rPr>
              <w:t>ПРИЗЫ</w:t>
            </w:r>
          </w:p>
          <w:p w:rsidR="00534146" w:rsidRPr="00123796" w:rsidRDefault="00534146">
            <w:pPr>
              <w:pStyle w:val="Style17"/>
              <w:tabs>
                <w:tab w:val="left" w:leader="underscore" w:pos="4574"/>
              </w:tabs>
              <w:spacing w:line="200" w:lineRule="atLeast"/>
              <w:rPr>
                <w:color w:val="000000" w:themeColor="text1"/>
              </w:rPr>
            </w:pPr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 xml:space="preserve">Предусмотрены призы </w:t>
            </w:r>
            <w:proofErr w:type="gramStart"/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 xml:space="preserve">согласно </w:t>
            </w:r>
            <w:r w:rsidR="003C39A1">
              <w:rPr>
                <w:rStyle w:val="FontStyle111"/>
                <w:rFonts w:eastAsia="Calibri"/>
                <w:color w:val="000000" w:themeColor="text1"/>
                <w:sz w:val="24"/>
              </w:rPr>
              <w:t>Положения</w:t>
            </w:r>
            <w:proofErr w:type="gramEnd"/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 xml:space="preserve"> о соревновании.</w:t>
            </w:r>
          </w:p>
          <w:p w:rsidR="00534146" w:rsidRPr="00123796" w:rsidRDefault="00534146">
            <w:pPr>
              <w:pStyle w:val="Style17"/>
              <w:tabs>
                <w:tab w:val="left" w:leader="underscore" w:pos="4574"/>
              </w:tabs>
              <w:spacing w:line="200" w:lineRule="atLeast"/>
              <w:rPr>
                <w:color w:val="000000" w:themeColor="text1"/>
              </w:rPr>
            </w:pPr>
          </w:p>
        </w:tc>
      </w:tr>
      <w:tr w:rsidR="00123796" w:rsidRPr="00123796">
        <w:trPr>
          <w:trHeight w:val="1415"/>
        </w:trPr>
        <w:tc>
          <w:tcPr>
            <w:tcW w:w="1035" w:type="dxa"/>
            <w:shd w:val="clear" w:color="auto" w:fill="auto"/>
          </w:tcPr>
          <w:p w:rsidR="00196063" w:rsidRPr="006A338A" w:rsidRDefault="00196063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534146" w:rsidRPr="00152083" w:rsidRDefault="00534146" w:rsidP="00152083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</w:pPr>
            <w:r w:rsidRPr="001520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GB"/>
              </w:rPr>
              <w:t>25</w:t>
            </w:r>
          </w:p>
        </w:tc>
        <w:tc>
          <w:tcPr>
            <w:tcW w:w="9360" w:type="dxa"/>
            <w:shd w:val="clear" w:color="auto" w:fill="auto"/>
          </w:tcPr>
          <w:p w:rsidR="00196063" w:rsidRPr="006A338A" w:rsidRDefault="00196063">
            <w:pPr>
              <w:spacing w:after="0" w:line="200" w:lineRule="atLeast"/>
              <w:jc w:val="both"/>
              <w:rPr>
                <w:rStyle w:val="FontStyle112"/>
                <w:rFonts w:eastAsia="Calibri"/>
                <w:color w:val="000000" w:themeColor="text1"/>
                <w:sz w:val="24"/>
              </w:rPr>
            </w:pPr>
          </w:p>
          <w:p w:rsidR="00534146" w:rsidRPr="00123796" w:rsidRDefault="00534146">
            <w:pPr>
              <w:spacing w:after="0" w:line="200" w:lineRule="atLeast"/>
              <w:jc w:val="both"/>
              <w:rPr>
                <w:rStyle w:val="FontStyle111"/>
                <w:rFonts w:eastAsia="Calibri"/>
                <w:color w:val="000000" w:themeColor="text1"/>
                <w:sz w:val="24"/>
              </w:rPr>
            </w:pPr>
            <w:r w:rsidRPr="00123796">
              <w:rPr>
                <w:rStyle w:val="FontStyle112"/>
                <w:rFonts w:eastAsia="Calibri"/>
                <w:color w:val="000000" w:themeColor="text1"/>
                <w:sz w:val="24"/>
              </w:rPr>
              <w:t>ОТКАЗ ОТ ОТВЕТСТВЕННОСТИ</w:t>
            </w:r>
          </w:p>
          <w:p w:rsidR="00534146" w:rsidRPr="00123796" w:rsidRDefault="00534146">
            <w:pPr>
              <w:pStyle w:val="Style12"/>
              <w:rPr>
                <w:color w:val="000000" w:themeColor="text1"/>
              </w:rPr>
            </w:pPr>
            <w:r w:rsidRPr="00123796">
              <w:rPr>
                <w:rStyle w:val="FontStyle111"/>
                <w:rFonts w:eastAsia="Calibri"/>
                <w:color w:val="000000" w:themeColor="text1"/>
                <w:sz w:val="24"/>
              </w:rPr>
              <w:t>Спортсмены принимают участие в соревновании полностью на свой страх и риск. См. правило 4 "Решение участвовать в гонке". Проводящая организация не принимает на себя ответственность за материальный ущерб или случаи травм либо смерти, произошедшие в связи с соревнованием, или до него, или во время соревнования, или после него.</w:t>
            </w:r>
          </w:p>
          <w:p w:rsidR="00534146" w:rsidRPr="00123796" w:rsidRDefault="00534146">
            <w:pPr>
              <w:pStyle w:val="Style12"/>
              <w:rPr>
                <w:color w:val="000000" w:themeColor="text1"/>
              </w:rPr>
            </w:pPr>
          </w:p>
        </w:tc>
      </w:tr>
    </w:tbl>
    <w:p w:rsidR="00534146" w:rsidRPr="00123796" w:rsidRDefault="00534146">
      <w:pPr>
        <w:spacing w:after="0" w:line="200" w:lineRule="atLeast"/>
        <w:rPr>
          <w:color w:val="000000" w:themeColor="text1"/>
        </w:rPr>
      </w:pPr>
    </w:p>
    <w:p w:rsidR="00534146" w:rsidRPr="00123796" w:rsidRDefault="00534146">
      <w:pPr>
        <w:spacing w:after="0" w:line="200" w:lineRule="atLeast"/>
        <w:rPr>
          <w:color w:val="000000" w:themeColor="text1"/>
        </w:rPr>
      </w:pPr>
      <w:r w:rsidRPr="0012379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Председатель ГК                                                             </w:t>
      </w:r>
      <w:r w:rsidR="002F2D0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        В. Ю. Комель</w:t>
      </w:r>
    </w:p>
    <w:p w:rsidR="00534146" w:rsidRPr="00123796" w:rsidRDefault="00534146">
      <w:pPr>
        <w:spacing w:after="0" w:line="200" w:lineRule="atLeast"/>
        <w:rPr>
          <w:color w:val="000000" w:themeColor="text1"/>
        </w:rPr>
      </w:pPr>
    </w:p>
    <w:p w:rsidR="00534146" w:rsidRPr="00123796" w:rsidRDefault="00534146">
      <w:pPr>
        <w:spacing w:after="0" w:line="200" w:lineRule="atLeast"/>
        <w:rPr>
          <w:color w:val="000000" w:themeColor="text1"/>
        </w:rPr>
      </w:pPr>
    </w:p>
    <w:p w:rsidR="00534146" w:rsidRPr="00123796" w:rsidRDefault="00534146">
      <w:pPr>
        <w:spacing w:after="0" w:line="200" w:lineRule="atLeast"/>
        <w:rPr>
          <w:color w:val="000000" w:themeColor="text1"/>
        </w:rPr>
      </w:pPr>
    </w:p>
    <w:p w:rsidR="00534146" w:rsidRPr="00123796" w:rsidRDefault="00534146">
      <w:pPr>
        <w:spacing w:after="0" w:line="200" w:lineRule="atLeast"/>
        <w:rPr>
          <w:color w:val="000000" w:themeColor="text1"/>
        </w:rPr>
      </w:pPr>
    </w:p>
    <w:p w:rsidR="00534146" w:rsidRPr="00123796" w:rsidRDefault="00534146">
      <w:pPr>
        <w:spacing w:after="0" w:line="200" w:lineRule="atLeast"/>
        <w:rPr>
          <w:color w:val="000000" w:themeColor="text1"/>
        </w:rPr>
      </w:pPr>
    </w:p>
    <w:p w:rsidR="00534146" w:rsidRPr="00123796" w:rsidRDefault="00534146">
      <w:pPr>
        <w:spacing w:after="0" w:line="200" w:lineRule="atLeast"/>
        <w:rPr>
          <w:color w:val="000000" w:themeColor="text1"/>
        </w:rPr>
      </w:pPr>
    </w:p>
    <w:p w:rsidR="002D4672" w:rsidRDefault="00845380" w:rsidP="00196063">
      <w:pPr>
        <w:spacing w:after="0" w:line="200" w:lineRule="atLeast"/>
        <w:rPr>
          <w:rFonts w:ascii="Times New Roman" w:hAnsi="Times New Roman" w:cs="Times New Roman"/>
          <w:bCs/>
          <w:color w:val="000000" w:themeColor="text1"/>
          <w:sz w:val="24"/>
        </w:rPr>
      </w:pPr>
      <w:r>
        <w:rPr>
          <w:color w:val="000000" w:themeColor="text1"/>
        </w:rPr>
        <w:br w:type="column"/>
      </w:r>
      <w:r w:rsidR="00196063">
        <w:rPr>
          <w:rFonts w:ascii="Times New Roman" w:hAnsi="Times New Roman" w:cs="Times New Roman"/>
          <w:bCs/>
          <w:color w:val="000000" w:themeColor="text1"/>
          <w:sz w:val="24"/>
        </w:rPr>
        <w:lastRenderedPageBreak/>
        <w:t xml:space="preserve"> </w:t>
      </w:r>
    </w:p>
    <w:p w:rsidR="002D4672" w:rsidRPr="00123796" w:rsidRDefault="002D4672" w:rsidP="002D4672">
      <w:pPr>
        <w:spacing w:after="0" w:line="200" w:lineRule="atLeast"/>
        <w:rPr>
          <w:rFonts w:ascii="Times New Roman" w:hAnsi="Times New Roman" w:cs="Times New Roman"/>
          <w:color w:val="000000" w:themeColor="text1"/>
          <w:sz w:val="28"/>
        </w:rPr>
      </w:pPr>
      <w:r w:rsidRPr="001237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Приложение 1 ГИ</w:t>
      </w:r>
    </w:p>
    <w:p w:rsidR="002D4672" w:rsidRDefault="00196063" w:rsidP="001960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СХЕМА ДИСТАНЦИИ</w:t>
      </w:r>
    </w:p>
    <w:p w:rsidR="002D4672" w:rsidRDefault="002D4672" w:rsidP="001960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2D467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Дистанция для 1 стартовой  группы «Оптимист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ы</w:t>
      </w:r>
      <w:r w:rsidRPr="002D467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»</w:t>
      </w:r>
    </w:p>
    <w:p w:rsidR="002D4672" w:rsidRDefault="002D4672" w:rsidP="001960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Старт – 1 – 2</w:t>
      </w:r>
      <w:r w:rsidRPr="0012379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/2</w:t>
      </w:r>
      <w:r w:rsidRPr="0012379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P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- 1</w:t>
      </w:r>
      <w:r w:rsidRPr="0012379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-3</w:t>
      </w:r>
      <w:r w:rsidRPr="0012379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– Финиш</w:t>
      </w:r>
    </w:p>
    <w:p w:rsidR="002D4672" w:rsidRDefault="002D4672" w:rsidP="001960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2D4672" w:rsidRDefault="002D4672" w:rsidP="001960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2D467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Дистанция для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2</w:t>
      </w:r>
      <w:r w:rsidRPr="002D467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стартовой  группы «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Кадеты</w:t>
      </w:r>
      <w:r w:rsidRPr="002D467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»</w:t>
      </w:r>
    </w:p>
    <w:p w:rsidR="002D4672" w:rsidRPr="002D4672" w:rsidRDefault="002D4672" w:rsidP="001960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Старт – 1 – 3</w:t>
      </w:r>
      <w:r w:rsidRPr="0012379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– Финиш</w:t>
      </w:r>
    </w:p>
    <w:p w:rsidR="002D4672" w:rsidRPr="002D513F" w:rsidRDefault="002D4672" w:rsidP="002D4672">
      <w:pPr>
        <w:spacing w:before="120"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</w:rPr>
      </w:pPr>
    </w:p>
    <w:p w:rsidR="002D4672" w:rsidRPr="002D4672" w:rsidRDefault="00F17208" w:rsidP="002D46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lang w:eastAsia="ru-RU" w:bidi="ar-SA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81" type="#_x0000_t105" style="position:absolute;left:0;text-align:left;margin-left:231.4pt;margin-top:6.35pt;width:42.7pt;height:22.2pt;flip:x;z-index:251692544"/>
        </w:pict>
      </w:r>
    </w:p>
    <w:p w:rsidR="002D4672" w:rsidRPr="002D513F" w:rsidRDefault="00F17208" w:rsidP="002D4672">
      <w:pPr>
        <w:spacing w:before="120"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lang w:eastAsia="ru-RU" w:bidi="ar-SA"/>
        </w:rPr>
        <w:pict>
          <v:shape id="_x0000_s1084" type="#_x0000_t105" style="position:absolute;left:0;text-align:left;margin-left:229.2pt;margin-top:444.9pt;width:44.9pt;height:24.45pt;flip:y;z-index:251695616"/>
        </w:pic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lang w:eastAsia="ru-RU" w:bidi="ar-SA"/>
        </w:rPr>
        <w:pict>
          <v:shape id="_x0000_s1083" type="#_x0000_t105" style="position:absolute;left:0;text-align:left;margin-left:280.85pt;margin-top:205.35pt;width:47.4pt;height:21.95pt;flip:y;z-index:251694592"/>
        </w:pic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lang w:eastAsia="ru-RU" w:bidi="ar-SA"/>
        </w:rPr>
        <w:pict>
          <v:shape id="_x0000_s1082" type="#_x0000_t105" style="position:absolute;left:0;text-align:left;margin-left:175pt;margin-top:205.35pt;width:47.9pt;height:21.95pt;flip:x y;z-index:251693568"/>
        </w:pic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236.15pt;margin-top:378.25pt;width:26.9pt;height:29.5pt;z-index:251691520" stroked="f">
            <v:textbox>
              <w:txbxContent>
                <w:p w:rsidR="001D33C9" w:rsidRPr="001D33C9" w:rsidRDefault="001D33C9" w:rsidP="001D33C9">
                  <w:pPr>
                    <w:rPr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b/>
                      <w:sz w:val="36"/>
                      <w:szCs w:val="36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lang w:eastAsia="ru-RU" w:bidi="ar-SA"/>
        </w:rPr>
        <w:pict>
          <v:shape id="_x0000_s1078" type="#_x0000_t202" style="position:absolute;left:0;text-align:left;margin-left:280.85pt;margin-top:137.9pt;width:37.3pt;height:30.4pt;z-index:251690496" stroked="f">
            <v:textbox>
              <w:txbxContent>
                <w:p w:rsidR="001D33C9" w:rsidRPr="001D33C9" w:rsidRDefault="001D33C9" w:rsidP="001D33C9">
                  <w:pPr>
                    <w:rPr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</w:t>
                  </w:r>
                  <w:r>
                    <w:rPr>
                      <w:b/>
                      <w:sz w:val="36"/>
                      <w:szCs w:val="36"/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lang w:eastAsia="ru-RU" w:bidi="ar-SA"/>
        </w:rPr>
        <w:pict>
          <v:shape id="_x0000_s1077" type="#_x0000_t202" style="position:absolute;left:0;text-align:left;margin-left:185.6pt;margin-top:137.9pt;width:37.3pt;height:30.4pt;z-index:251689472" stroked="f">
            <v:textbox>
              <w:txbxContent>
                <w:p w:rsidR="001D33C9" w:rsidRPr="001D33C9" w:rsidRDefault="001D33C9" w:rsidP="001D33C9">
                  <w:pPr>
                    <w:rPr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</w:t>
                  </w:r>
                  <w:r>
                    <w:rPr>
                      <w:b/>
                      <w:sz w:val="36"/>
                      <w:szCs w:val="36"/>
                      <w:lang w:val="en-US"/>
                    </w:rPr>
                    <w:t>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lang w:eastAsia="ru-RU" w:bidi="ar-SA"/>
        </w:rPr>
        <w:pict>
          <v:shape id="_x0000_s1076" type="#_x0000_t202" style="position:absolute;left:0;text-align:left;margin-left:236.8pt;margin-top:46.85pt;width:26.9pt;height:29.5pt;z-index:251688448" stroked="f">
            <v:textbox>
              <w:txbxContent>
                <w:p w:rsidR="001D33C9" w:rsidRPr="001D33C9" w:rsidRDefault="001D33C9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lang w:eastAsia="ru-RU" w:bidi="ar-SA"/>
        </w:rPr>
        <w:pict>
          <v:shape id="_x0000_s1074" type="#_x0000_t202" style="position:absolute;left:0;text-align:left;margin-left:269.75pt;margin-top:321.85pt;width:84.05pt;height:28.65pt;z-index:251687424" stroked="f">
            <v:textbox>
              <w:txbxContent>
                <w:p w:rsidR="001D33C9" w:rsidRPr="001D33C9" w:rsidRDefault="001D33C9">
                  <w:pPr>
                    <w:rPr>
                      <w:sz w:val="36"/>
                      <w:szCs w:val="36"/>
                    </w:rPr>
                  </w:pPr>
                  <w:r w:rsidRPr="001D33C9">
                    <w:rPr>
                      <w:sz w:val="36"/>
                      <w:szCs w:val="36"/>
                    </w:rPr>
                    <w:t>ФИНИШ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lang w:eastAsia="ru-RU" w:bidi="ar-SA"/>
        </w:rPr>
        <w:pict>
          <v:shape id="_x0000_s1073" type="#_x0000_t202" style="position:absolute;left:0;text-align:left;margin-left:126.6pt;margin-top:284.55pt;width:72.9pt;height:24.3pt;z-index:251686400" strokecolor="white [3212]">
            <v:textbox>
              <w:txbxContent>
                <w:p w:rsidR="001D33C9" w:rsidRPr="001D33C9" w:rsidRDefault="001D33C9">
                  <w:pPr>
                    <w:rPr>
                      <w:sz w:val="36"/>
                      <w:szCs w:val="36"/>
                    </w:rPr>
                  </w:pPr>
                  <w:r w:rsidRPr="001D33C9">
                    <w:rPr>
                      <w:sz w:val="36"/>
                      <w:szCs w:val="36"/>
                    </w:rPr>
                    <w:t>СТАРТ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lang w:eastAsia="ru-RU"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3" type="#_x0000_t5" style="position:absolute;left:0;text-align:left;margin-left:236.8pt;margin-top:414.7pt;width:21.7pt;height:19.1pt;z-index:251678208"/>
        </w:pic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lang w:eastAsia="ru-RU" w:bidi="ar-SA"/>
        </w:rPr>
        <w:pict>
          <v:shape id="_x0000_s1060" type="#_x0000_t5" style="position:absolute;left:0;text-align:left;margin-left:241.35pt;margin-top:14.75pt;width:21.7pt;height:19.1pt;z-index:251675136"/>
        </w:pic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lang w:eastAsia="ru-RU" w:bidi="ar-SA"/>
        </w:rPr>
        <w:pict>
          <v:shape id="_x0000_s1061" type="#_x0000_t5" style="position:absolute;left:0;text-align:left;margin-left:192.55pt;margin-top:175.25pt;width:21.7pt;height:19.1pt;z-index:251676160"/>
        </w:pic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lang w:eastAsia="ru-RU" w:bidi="ar-SA"/>
        </w:rPr>
        <w:pict>
          <v:shape id="_x0000_s1062" type="#_x0000_t5" style="position:absolute;left:0;text-align:left;margin-left:289.4pt;margin-top:175.25pt;width:21.7pt;height:19.1pt;z-index:251677184"/>
        </w:pic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lang w:eastAsia="ru-RU" w:bidi="ar-SA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67" type="#_x0000_t64" style="position:absolute;left:0;text-align:left;margin-left:329.55pt;margin-top:273.25pt;width:24.25pt;height:19.1pt;z-index:251680256"/>
        </w:pic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329.55pt;margin-top:284.55pt;width:.05pt;height:28.65pt;z-index:251685376" o:connectortype="straight"/>
        </w:pic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lang w:eastAsia="ru-RU" w:bidi="ar-SA"/>
        </w:rPr>
        <w:pict>
          <v:shape id="_x0000_s1070" type="#_x0000_t32" style="position:absolute;left:0;text-align:left;margin-left:263.7pt;margin-top:313.2pt;width:65.85pt;height:.85pt;flip:y;z-index:251683328" o:connectortype="straight"/>
        </w:pic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lang w:eastAsia="ru-RU" w:bidi="ar-SA"/>
        </w:rPr>
        <w:pict>
          <v:shape id="_x0000_s1071" type="#_x0000_t32" style="position:absolute;left:0;text-align:left;margin-left:101.3pt;margin-top:292.35pt;width:0;height:20.85pt;z-index:251684352" o:connectortype="straight"/>
        </w:pic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lang w:eastAsia="ru-RU" w:bidi="ar-SA"/>
        </w:rPr>
        <w:pict>
          <v:shape id="_x0000_s1069" type="#_x0000_t32" style="position:absolute;left:0;text-align:left;margin-left:101.3pt;margin-top:314.05pt;width:140.05pt;height:.85pt;flip:y;z-index:251682304" o:connectortype="straight"/>
        </w:pic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lang w:eastAsia="ru-RU" w:bidi="ar-SA"/>
        </w:rPr>
        <w:pict>
          <v:shape id="_x0000_s1068" type="#_x0000_t64" style="position:absolute;left:0;text-align:left;margin-left:77.05pt;margin-top:278.3pt;width:24.25pt;height:19.1pt;z-index:251681280"/>
        </w:pic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lang w:eastAsia="ru-RU" w:bidi="ar-SA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66" type="#_x0000_t15" style="position:absolute;left:0;text-align:left;margin-left:224.25pt;margin-top:295.4pt;width:56.6pt;height:22.35pt;rotation:270;z-index:251679232"/>
        </w:pict>
      </w:r>
    </w:p>
    <w:sectPr w:rsidR="002D4672" w:rsidRPr="002D513F" w:rsidSect="00830AE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82" w:right="850" w:bottom="1134" w:left="1701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208" w:rsidRDefault="00F17208">
      <w:pPr>
        <w:spacing w:after="0" w:line="240" w:lineRule="auto"/>
      </w:pPr>
      <w:r>
        <w:separator/>
      </w:r>
    </w:p>
  </w:endnote>
  <w:endnote w:type="continuationSeparator" w:id="0">
    <w:p w:rsidR="00F17208" w:rsidRDefault="00F1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46" w:rsidRDefault="005341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46" w:rsidRDefault="00CF5226">
    <w:pPr>
      <w:pStyle w:val="14"/>
      <w:jc w:val="right"/>
    </w:pPr>
    <w:r>
      <w:fldChar w:fldCharType="begin"/>
    </w:r>
    <w:r w:rsidR="00534146">
      <w:instrText xml:space="preserve"> PAGE \*Arabic </w:instrText>
    </w:r>
    <w:r>
      <w:fldChar w:fldCharType="separate"/>
    </w:r>
    <w:r w:rsidR="006A338A">
      <w:rPr>
        <w:noProof/>
      </w:rPr>
      <w:t>3</w:t>
    </w:r>
    <w:r>
      <w:fldChar w:fldCharType="end"/>
    </w:r>
  </w:p>
  <w:p w:rsidR="00534146" w:rsidRDefault="00534146">
    <w:pPr>
      <w:pStyle w:val="1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46" w:rsidRDefault="005341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208" w:rsidRDefault="00F17208">
      <w:pPr>
        <w:spacing w:after="0" w:line="240" w:lineRule="auto"/>
      </w:pPr>
      <w:r>
        <w:separator/>
      </w:r>
    </w:p>
  </w:footnote>
  <w:footnote w:type="continuationSeparator" w:id="0">
    <w:p w:rsidR="00F17208" w:rsidRDefault="00F17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46" w:rsidRDefault="00534146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46" w:rsidRDefault="005341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07ACD"/>
    <w:rsid w:val="00110122"/>
    <w:rsid w:val="00123796"/>
    <w:rsid w:val="00143E3B"/>
    <w:rsid w:val="00152083"/>
    <w:rsid w:val="00196063"/>
    <w:rsid w:val="001A0291"/>
    <w:rsid w:val="001B328D"/>
    <w:rsid w:val="001D33C9"/>
    <w:rsid w:val="00223613"/>
    <w:rsid w:val="00230A7F"/>
    <w:rsid w:val="00273B79"/>
    <w:rsid w:val="002D4672"/>
    <w:rsid w:val="002D513F"/>
    <w:rsid w:val="002E473B"/>
    <w:rsid w:val="002E7008"/>
    <w:rsid w:val="002F2D01"/>
    <w:rsid w:val="002F6833"/>
    <w:rsid w:val="00307ACD"/>
    <w:rsid w:val="00324043"/>
    <w:rsid w:val="00380237"/>
    <w:rsid w:val="003C39A1"/>
    <w:rsid w:val="003E1578"/>
    <w:rsid w:val="00401045"/>
    <w:rsid w:val="0048572B"/>
    <w:rsid w:val="00534146"/>
    <w:rsid w:val="005517E4"/>
    <w:rsid w:val="00561106"/>
    <w:rsid w:val="005A4D6F"/>
    <w:rsid w:val="006A338A"/>
    <w:rsid w:val="00830AE9"/>
    <w:rsid w:val="00845380"/>
    <w:rsid w:val="009645B8"/>
    <w:rsid w:val="00A338EA"/>
    <w:rsid w:val="00A61DEA"/>
    <w:rsid w:val="00AF24C1"/>
    <w:rsid w:val="00BC222B"/>
    <w:rsid w:val="00C60348"/>
    <w:rsid w:val="00CA32E8"/>
    <w:rsid w:val="00CC2C3C"/>
    <w:rsid w:val="00CF5226"/>
    <w:rsid w:val="00D559E3"/>
    <w:rsid w:val="00D94526"/>
    <w:rsid w:val="00E751DD"/>
    <w:rsid w:val="00F167A0"/>
    <w:rsid w:val="00F17208"/>
    <w:rsid w:val="00F8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1" type="connector" idref="#_x0000_s1069"/>
        <o:r id="V:Rule2" type="connector" idref="#_x0000_s1071"/>
        <o:r id="V:Rule3" type="connector" idref="#_x0000_s1070"/>
        <o:r id="V:Rule4" type="connector" idref="#_x0000_s1072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E9"/>
    <w:pPr>
      <w:widowControl w:val="0"/>
      <w:suppressAutoHyphens/>
      <w:spacing w:after="160" w:line="252" w:lineRule="auto"/>
    </w:pPr>
    <w:rPr>
      <w:rFonts w:ascii="Calibri" w:eastAsia="Calibri" w:hAnsi="Calibri" w:cs="Calibri"/>
      <w:kern w:val="1"/>
      <w:sz w:val="2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30AE9"/>
  </w:style>
  <w:style w:type="character" w:customStyle="1" w:styleId="RTFNum21">
    <w:name w:val="RTF_Num 2 1"/>
    <w:rsid w:val="00830AE9"/>
    <w:rPr>
      <w:rFonts w:ascii="Times New Roman" w:eastAsia="Times New Roman" w:hAnsi="Times New Roman" w:cs="Times New Roman"/>
      <w:strike w:val="0"/>
      <w:dstrike w:val="0"/>
      <w:u w:val="none"/>
    </w:rPr>
  </w:style>
  <w:style w:type="character" w:customStyle="1" w:styleId="RTFNum22">
    <w:name w:val="RTF_Num 2 2"/>
    <w:rsid w:val="00830AE9"/>
    <w:rPr>
      <w:rFonts w:cs="Times New Roman"/>
    </w:rPr>
  </w:style>
  <w:style w:type="character" w:customStyle="1" w:styleId="RTFNum23">
    <w:name w:val="RTF_Num 2 3"/>
    <w:rsid w:val="00830AE9"/>
    <w:rPr>
      <w:rFonts w:cs="Times New Roman"/>
    </w:rPr>
  </w:style>
  <w:style w:type="character" w:customStyle="1" w:styleId="RTFNum24">
    <w:name w:val="RTF_Num 2 4"/>
    <w:rsid w:val="00830AE9"/>
    <w:rPr>
      <w:rFonts w:cs="Times New Roman"/>
    </w:rPr>
  </w:style>
  <w:style w:type="character" w:customStyle="1" w:styleId="RTFNum25">
    <w:name w:val="RTF_Num 2 5"/>
    <w:rsid w:val="00830AE9"/>
    <w:rPr>
      <w:rFonts w:cs="Times New Roman"/>
    </w:rPr>
  </w:style>
  <w:style w:type="character" w:customStyle="1" w:styleId="RTFNum26">
    <w:name w:val="RTF_Num 2 6"/>
    <w:rsid w:val="00830AE9"/>
    <w:rPr>
      <w:rFonts w:cs="Times New Roman"/>
    </w:rPr>
  </w:style>
  <w:style w:type="character" w:customStyle="1" w:styleId="RTFNum27">
    <w:name w:val="RTF_Num 2 7"/>
    <w:rsid w:val="00830AE9"/>
    <w:rPr>
      <w:rFonts w:cs="Times New Roman"/>
    </w:rPr>
  </w:style>
  <w:style w:type="character" w:customStyle="1" w:styleId="RTFNum28">
    <w:name w:val="RTF_Num 2 8"/>
    <w:rsid w:val="00830AE9"/>
    <w:rPr>
      <w:rFonts w:cs="Times New Roman"/>
    </w:rPr>
  </w:style>
  <w:style w:type="character" w:customStyle="1" w:styleId="RTFNum29">
    <w:name w:val="RTF_Num 2 9"/>
    <w:rsid w:val="00830AE9"/>
    <w:rPr>
      <w:rFonts w:cs="Times New Roman"/>
    </w:rPr>
  </w:style>
  <w:style w:type="character" w:customStyle="1" w:styleId="RTFNum31">
    <w:name w:val="RTF_Num 3 1"/>
    <w:rsid w:val="00830AE9"/>
    <w:rPr>
      <w:rFonts w:ascii="Times New Roman" w:eastAsia="Times New Roman" w:hAnsi="Times New Roman" w:cs="Times New Roman"/>
      <w:strike w:val="0"/>
      <w:dstrike w:val="0"/>
      <w:u w:val="none"/>
    </w:rPr>
  </w:style>
  <w:style w:type="character" w:customStyle="1" w:styleId="RTFNum41">
    <w:name w:val="RTF_Num 4 1"/>
    <w:rsid w:val="00830AE9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830AE9"/>
    <w:rPr>
      <w:rFonts w:ascii="Times New Roman" w:eastAsia="Times New Roman" w:hAnsi="Times New Roman" w:cs="Times New Roman"/>
    </w:rPr>
  </w:style>
  <w:style w:type="character" w:customStyle="1" w:styleId="RTFNum61">
    <w:name w:val="RTF_Num 6 1"/>
    <w:rsid w:val="00830AE9"/>
    <w:rPr>
      <w:rFonts w:ascii="Times New Roman" w:eastAsia="Times New Roman" w:hAnsi="Times New Roman" w:cs="Times New Roman"/>
    </w:rPr>
  </w:style>
  <w:style w:type="character" w:customStyle="1" w:styleId="RTFNum71">
    <w:name w:val="RTF_Num 7 1"/>
    <w:rsid w:val="00830AE9"/>
    <w:rPr>
      <w:rFonts w:ascii="Times New Roman" w:eastAsia="Times New Roman" w:hAnsi="Times New Roman" w:cs="Times New Roman"/>
    </w:rPr>
  </w:style>
  <w:style w:type="character" w:customStyle="1" w:styleId="RTFNum81">
    <w:name w:val="RTF_Num 8 1"/>
    <w:rsid w:val="00830AE9"/>
    <w:rPr>
      <w:rFonts w:ascii="Times New Roman" w:eastAsia="Times New Roman" w:hAnsi="Times New Roman" w:cs="Times New Roman"/>
    </w:rPr>
  </w:style>
  <w:style w:type="character" w:customStyle="1" w:styleId="2">
    <w:name w:val="Основной шрифт абзаца2"/>
    <w:rsid w:val="00830AE9"/>
  </w:style>
  <w:style w:type="character" w:customStyle="1" w:styleId="FontStyle98">
    <w:name w:val="Font Style98"/>
    <w:rsid w:val="00830AE9"/>
    <w:rPr>
      <w:rFonts w:ascii="Times New Roman" w:eastAsia="Times New Roman" w:hAnsi="Times New Roman" w:cs="Times New Roman"/>
      <w:b/>
      <w:bCs/>
      <w:i/>
      <w:iCs/>
      <w:spacing w:val="10"/>
      <w:sz w:val="16"/>
    </w:rPr>
  </w:style>
  <w:style w:type="character" w:customStyle="1" w:styleId="FontStyle101">
    <w:name w:val="Font Style101"/>
    <w:rsid w:val="00830AE9"/>
    <w:rPr>
      <w:rFonts w:ascii="Times New Roman" w:eastAsia="Times New Roman" w:hAnsi="Times New Roman" w:cs="Times New Roman"/>
      <w:b/>
      <w:bCs/>
      <w:spacing w:val="10"/>
      <w:sz w:val="24"/>
    </w:rPr>
  </w:style>
  <w:style w:type="character" w:customStyle="1" w:styleId="FontStyle102">
    <w:name w:val="Font Style102"/>
    <w:rsid w:val="00830AE9"/>
    <w:rPr>
      <w:rFonts w:ascii="Times New Roman" w:eastAsia="Times New Roman" w:hAnsi="Times New Roman" w:cs="Times New Roman"/>
      <w:i/>
      <w:iCs/>
      <w:sz w:val="16"/>
    </w:rPr>
  </w:style>
  <w:style w:type="character" w:customStyle="1" w:styleId="FontStyle111">
    <w:name w:val="Font Style111"/>
    <w:rsid w:val="00830AE9"/>
    <w:rPr>
      <w:rFonts w:ascii="Times New Roman" w:eastAsia="Times New Roman" w:hAnsi="Times New Roman" w:cs="Times New Roman"/>
      <w:sz w:val="16"/>
    </w:rPr>
  </w:style>
  <w:style w:type="character" w:customStyle="1" w:styleId="FontStyle112">
    <w:name w:val="Font Style112"/>
    <w:rsid w:val="00830AE9"/>
    <w:rPr>
      <w:rFonts w:ascii="Times New Roman" w:eastAsia="Times New Roman" w:hAnsi="Times New Roman" w:cs="Times New Roman"/>
      <w:b/>
      <w:bCs/>
      <w:sz w:val="16"/>
    </w:rPr>
  </w:style>
  <w:style w:type="character" w:customStyle="1" w:styleId="FontStyle100">
    <w:name w:val="Font Style100"/>
    <w:rsid w:val="00830AE9"/>
    <w:rPr>
      <w:rFonts w:ascii="Times New Roman" w:eastAsia="Times New Roman" w:hAnsi="Times New Roman" w:cs="Times New Roman"/>
      <w:i/>
      <w:iCs/>
      <w:sz w:val="14"/>
    </w:rPr>
  </w:style>
  <w:style w:type="character" w:customStyle="1" w:styleId="a3">
    <w:name w:val="??????? ?????????? ????"/>
    <w:rsid w:val="00830AE9"/>
    <w:rPr>
      <w:rFonts w:cs="Times New Roman"/>
    </w:rPr>
  </w:style>
  <w:style w:type="character" w:customStyle="1" w:styleId="a4">
    <w:name w:val="?????? ?????????? ????"/>
    <w:rsid w:val="00830AE9"/>
    <w:rPr>
      <w:rFonts w:cs="Times New Roman"/>
    </w:rPr>
  </w:style>
  <w:style w:type="character" w:customStyle="1" w:styleId="a5">
    <w:name w:val="Текст выноски Знак"/>
    <w:rsid w:val="00830AE9"/>
    <w:rPr>
      <w:rFonts w:ascii="Tahoma" w:eastAsia="Tahoma" w:hAnsi="Tahoma" w:cs="Tahoma"/>
      <w:sz w:val="16"/>
    </w:rPr>
  </w:style>
  <w:style w:type="paragraph" w:customStyle="1" w:styleId="10">
    <w:name w:val="Заголовок1"/>
    <w:basedOn w:val="a"/>
    <w:next w:val="a6"/>
    <w:rsid w:val="00830AE9"/>
    <w:pPr>
      <w:keepNext/>
      <w:spacing w:before="240" w:after="120"/>
    </w:pPr>
    <w:rPr>
      <w:rFonts w:ascii="Arial" w:eastAsia="Lucida Sans Unicode" w:hAnsi="Arial" w:cs="Mangal"/>
      <w:sz w:val="28"/>
    </w:rPr>
  </w:style>
  <w:style w:type="paragraph" w:styleId="a6">
    <w:name w:val="Body Text"/>
    <w:basedOn w:val="a"/>
    <w:rsid w:val="00830AE9"/>
    <w:pPr>
      <w:spacing w:after="120"/>
    </w:pPr>
  </w:style>
  <w:style w:type="paragraph" w:styleId="a7">
    <w:name w:val="List"/>
    <w:basedOn w:val="a6"/>
    <w:rsid w:val="00830AE9"/>
    <w:rPr>
      <w:rFonts w:cs="Mangal"/>
    </w:rPr>
  </w:style>
  <w:style w:type="paragraph" w:customStyle="1" w:styleId="20">
    <w:name w:val="Название2"/>
    <w:basedOn w:val="a"/>
    <w:rsid w:val="00830AE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830AE9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830AE9"/>
    <w:pPr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830AE9"/>
    <w:rPr>
      <w:rFonts w:cs="Mangal"/>
    </w:rPr>
  </w:style>
  <w:style w:type="paragraph" w:customStyle="1" w:styleId="Style6">
    <w:name w:val="Style6"/>
    <w:basedOn w:val="a"/>
    <w:rsid w:val="00830AE9"/>
    <w:pPr>
      <w:autoSpaceDE w:val="0"/>
      <w:spacing w:after="0" w:line="773" w:lineRule="exact"/>
      <w:jc w:val="center"/>
    </w:pPr>
    <w:rPr>
      <w:sz w:val="24"/>
    </w:rPr>
  </w:style>
  <w:style w:type="paragraph" w:customStyle="1" w:styleId="Style17">
    <w:name w:val="Style17"/>
    <w:basedOn w:val="a"/>
    <w:rsid w:val="00830AE9"/>
    <w:pPr>
      <w:autoSpaceDE w:val="0"/>
      <w:spacing w:after="0" w:line="216" w:lineRule="exact"/>
      <w:jc w:val="both"/>
    </w:pPr>
    <w:rPr>
      <w:sz w:val="24"/>
    </w:rPr>
  </w:style>
  <w:style w:type="paragraph" w:customStyle="1" w:styleId="Style55">
    <w:name w:val="Style55"/>
    <w:basedOn w:val="a"/>
    <w:rsid w:val="00830AE9"/>
    <w:pPr>
      <w:autoSpaceDE w:val="0"/>
      <w:spacing w:after="0" w:line="200" w:lineRule="atLeast"/>
      <w:jc w:val="both"/>
    </w:pPr>
    <w:rPr>
      <w:sz w:val="24"/>
    </w:rPr>
  </w:style>
  <w:style w:type="paragraph" w:customStyle="1" w:styleId="Style56">
    <w:name w:val="Style56"/>
    <w:basedOn w:val="a"/>
    <w:rsid w:val="00830AE9"/>
    <w:pPr>
      <w:autoSpaceDE w:val="0"/>
      <w:spacing w:after="0" w:line="200" w:lineRule="atLeast"/>
    </w:pPr>
    <w:rPr>
      <w:sz w:val="24"/>
    </w:rPr>
  </w:style>
  <w:style w:type="paragraph" w:customStyle="1" w:styleId="Style71">
    <w:name w:val="Style71"/>
    <w:basedOn w:val="a"/>
    <w:rsid w:val="00830AE9"/>
    <w:pPr>
      <w:autoSpaceDE w:val="0"/>
      <w:spacing w:after="0" w:line="200" w:lineRule="atLeast"/>
    </w:pPr>
    <w:rPr>
      <w:sz w:val="24"/>
    </w:rPr>
  </w:style>
  <w:style w:type="paragraph" w:customStyle="1" w:styleId="Style69">
    <w:name w:val="Style69"/>
    <w:basedOn w:val="a"/>
    <w:rsid w:val="00830AE9"/>
    <w:pPr>
      <w:autoSpaceDE w:val="0"/>
      <w:spacing w:after="0" w:line="192" w:lineRule="exact"/>
      <w:jc w:val="both"/>
    </w:pPr>
    <w:rPr>
      <w:sz w:val="24"/>
    </w:rPr>
  </w:style>
  <w:style w:type="paragraph" w:customStyle="1" w:styleId="Style75">
    <w:name w:val="Style75"/>
    <w:basedOn w:val="a"/>
    <w:rsid w:val="00830AE9"/>
    <w:pPr>
      <w:autoSpaceDE w:val="0"/>
      <w:spacing w:after="0" w:line="200" w:lineRule="atLeast"/>
    </w:pPr>
    <w:rPr>
      <w:sz w:val="24"/>
    </w:rPr>
  </w:style>
  <w:style w:type="paragraph" w:customStyle="1" w:styleId="Style11">
    <w:name w:val="Style11"/>
    <w:basedOn w:val="a"/>
    <w:rsid w:val="00830AE9"/>
    <w:pPr>
      <w:autoSpaceDE w:val="0"/>
      <w:spacing w:after="0" w:line="206" w:lineRule="exact"/>
      <w:jc w:val="center"/>
    </w:pPr>
    <w:rPr>
      <w:sz w:val="24"/>
    </w:rPr>
  </w:style>
  <w:style w:type="paragraph" w:customStyle="1" w:styleId="Style12">
    <w:name w:val="Style12"/>
    <w:basedOn w:val="a"/>
    <w:rsid w:val="00830AE9"/>
    <w:pPr>
      <w:autoSpaceDE w:val="0"/>
      <w:spacing w:after="0" w:line="200" w:lineRule="atLeast"/>
    </w:pPr>
    <w:rPr>
      <w:sz w:val="24"/>
    </w:rPr>
  </w:style>
  <w:style w:type="paragraph" w:customStyle="1" w:styleId="Style28">
    <w:name w:val="Style28"/>
    <w:basedOn w:val="a"/>
    <w:rsid w:val="00830AE9"/>
    <w:pPr>
      <w:autoSpaceDE w:val="0"/>
      <w:spacing w:after="0" w:line="206" w:lineRule="exact"/>
      <w:jc w:val="both"/>
    </w:pPr>
    <w:rPr>
      <w:sz w:val="24"/>
    </w:rPr>
  </w:style>
  <w:style w:type="paragraph" w:customStyle="1" w:styleId="Style26">
    <w:name w:val="Style26"/>
    <w:basedOn w:val="a"/>
    <w:rsid w:val="00830AE9"/>
    <w:pPr>
      <w:autoSpaceDE w:val="0"/>
      <w:spacing w:after="0" w:line="175" w:lineRule="exact"/>
    </w:pPr>
    <w:rPr>
      <w:sz w:val="24"/>
    </w:rPr>
  </w:style>
  <w:style w:type="paragraph" w:customStyle="1" w:styleId="Style39">
    <w:name w:val="Style39"/>
    <w:basedOn w:val="a"/>
    <w:rsid w:val="00830AE9"/>
    <w:pPr>
      <w:autoSpaceDE w:val="0"/>
      <w:spacing w:after="0" w:line="205" w:lineRule="exact"/>
      <w:ind w:hanging="264"/>
      <w:jc w:val="both"/>
    </w:pPr>
    <w:rPr>
      <w:sz w:val="24"/>
    </w:rPr>
  </w:style>
  <w:style w:type="paragraph" w:customStyle="1" w:styleId="Style44">
    <w:name w:val="Style44"/>
    <w:basedOn w:val="a"/>
    <w:rsid w:val="00830AE9"/>
    <w:pPr>
      <w:autoSpaceDE w:val="0"/>
      <w:spacing w:after="0" w:line="202" w:lineRule="exact"/>
      <w:jc w:val="both"/>
    </w:pPr>
    <w:rPr>
      <w:sz w:val="24"/>
    </w:rPr>
  </w:style>
  <w:style w:type="paragraph" w:customStyle="1" w:styleId="Style25">
    <w:name w:val="Style25"/>
    <w:basedOn w:val="a"/>
    <w:rsid w:val="00830AE9"/>
    <w:pPr>
      <w:autoSpaceDE w:val="0"/>
      <w:spacing w:after="0" w:line="200" w:lineRule="atLeast"/>
      <w:jc w:val="both"/>
    </w:pPr>
    <w:rPr>
      <w:sz w:val="24"/>
    </w:rPr>
  </w:style>
  <w:style w:type="paragraph" w:customStyle="1" w:styleId="Style76">
    <w:name w:val="Style76"/>
    <w:basedOn w:val="a"/>
    <w:rsid w:val="00830AE9"/>
    <w:pPr>
      <w:autoSpaceDE w:val="0"/>
      <w:spacing w:after="0" w:line="182" w:lineRule="exact"/>
      <w:ind w:hanging="317"/>
    </w:pPr>
    <w:rPr>
      <w:sz w:val="24"/>
    </w:rPr>
  </w:style>
  <w:style w:type="paragraph" w:customStyle="1" w:styleId="Style58">
    <w:name w:val="Style58"/>
    <w:basedOn w:val="a"/>
    <w:rsid w:val="00830AE9"/>
    <w:pPr>
      <w:autoSpaceDE w:val="0"/>
      <w:spacing w:after="0" w:line="205" w:lineRule="exact"/>
      <w:ind w:hanging="562"/>
      <w:jc w:val="both"/>
    </w:pPr>
    <w:rPr>
      <w:sz w:val="24"/>
    </w:rPr>
  </w:style>
  <w:style w:type="paragraph" w:customStyle="1" w:styleId="Style89">
    <w:name w:val="Style89"/>
    <w:basedOn w:val="a"/>
    <w:rsid w:val="00830AE9"/>
    <w:pPr>
      <w:autoSpaceDE w:val="0"/>
      <w:spacing w:after="0" w:line="200" w:lineRule="atLeast"/>
    </w:pPr>
    <w:rPr>
      <w:sz w:val="24"/>
    </w:rPr>
  </w:style>
  <w:style w:type="paragraph" w:customStyle="1" w:styleId="13">
    <w:name w:val="Верхний колонтитул1"/>
    <w:basedOn w:val="a"/>
    <w:rsid w:val="00830AE9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830AE9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830AE9"/>
    <w:pPr>
      <w:widowControl w:val="0"/>
      <w:suppressAutoHyphens/>
      <w:autoSpaceDE w:val="0"/>
    </w:pPr>
    <w:rPr>
      <w:color w:val="000000"/>
      <w:kern w:val="1"/>
      <w:sz w:val="24"/>
      <w:szCs w:val="24"/>
      <w:lang w:eastAsia="hi-IN" w:bidi="hi-IN"/>
    </w:rPr>
  </w:style>
  <w:style w:type="paragraph" w:customStyle="1" w:styleId="15">
    <w:name w:val="Текст выноски1"/>
    <w:basedOn w:val="a"/>
    <w:rsid w:val="00830AE9"/>
    <w:pPr>
      <w:spacing w:after="0" w:line="200" w:lineRule="atLeast"/>
    </w:pPr>
    <w:rPr>
      <w:rFonts w:ascii="Tahoma" w:eastAsia="Tahoma" w:hAnsi="Tahoma" w:cs="Tahoma"/>
      <w:sz w:val="16"/>
    </w:rPr>
  </w:style>
  <w:style w:type="paragraph" w:styleId="a8">
    <w:name w:val="header"/>
    <w:basedOn w:val="a"/>
    <w:rsid w:val="00830AE9"/>
    <w:pPr>
      <w:tabs>
        <w:tab w:val="center" w:pos="4844"/>
        <w:tab w:val="right" w:pos="9689"/>
      </w:tabs>
    </w:pPr>
  </w:style>
  <w:style w:type="paragraph" w:styleId="a9">
    <w:name w:val="footer"/>
    <w:basedOn w:val="a"/>
    <w:rsid w:val="00830AE9"/>
    <w:pPr>
      <w:tabs>
        <w:tab w:val="center" w:pos="4844"/>
        <w:tab w:val="right" w:pos="9689"/>
      </w:tabs>
    </w:pPr>
  </w:style>
  <w:style w:type="paragraph" w:customStyle="1" w:styleId="aa">
    <w:name w:val="Содержимое таблицы"/>
    <w:basedOn w:val="a"/>
    <w:rsid w:val="00830AE9"/>
  </w:style>
  <w:style w:type="paragraph" w:customStyle="1" w:styleId="ab">
    <w:name w:val="Заголовок таблицы"/>
    <w:basedOn w:val="aa"/>
    <w:rsid w:val="00830AE9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830AE9"/>
  </w:style>
  <w:style w:type="paragraph" w:styleId="ad">
    <w:name w:val="Balloon Text"/>
    <w:basedOn w:val="a"/>
    <w:link w:val="16"/>
    <w:uiPriority w:val="99"/>
    <w:semiHidden/>
    <w:unhideWhenUsed/>
    <w:rsid w:val="00123796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16">
    <w:name w:val="Текст выноски Знак1"/>
    <w:basedOn w:val="a0"/>
    <w:link w:val="ad"/>
    <w:uiPriority w:val="99"/>
    <w:semiHidden/>
    <w:rsid w:val="00123796"/>
    <w:rPr>
      <w:rFonts w:ascii="Segoe UI" w:eastAsia="Calibri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160" w:line="252" w:lineRule="auto"/>
    </w:pPr>
    <w:rPr>
      <w:rFonts w:ascii="Calibri" w:eastAsia="Calibri" w:hAnsi="Calibri" w:cs="Calibri"/>
      <w:kern w:val="1"/>
      <w:sz w:val="2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RTFNum21">
    <w:name w:val="RTF_Num 2 1"/>
    <w:rPr>
      <w:rFonts w:ascii="Times New Roman" w:eastAsia="Times New Roman" w:hAnsi="Times New Roman" w:cs="Times New Roman"/>
      <w:strike w:val="0"/>
      <w:dstrike w:val="0"/>
      <w:u w:val="none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RTFNum31">
    <w:name w:val="RTF_Num 3 1"/>
    <w:rPr>
      <w:rFonts w:ascii="Times New Roman" w:eastAsia="Times New Roman" w:hAnsi="Times New Roman" w:cs="Times New Roman"/>
      <w:strike w:val="0"/>
      <w:dstrike w:val="0"/>
      <w:u w:val="none"/>
    </w:rPr>
  </w:style>
  <w:style w:type="character" w:customStyle="1" w:styleId="RTFNum41">
    <w:name w:val="RTF_Num 4 1"/>
    <w:rPr>
      <w:rFonts w:ascii="Times New Roman" w:eastAsia="Times New Roman" w:hAnsi="Times New Roman" w:cs="Times New Roman"/>
    </w:rPr>
  </w:style>
  <w:style w:type="character" w:customStyle="1" w:styleId="RTFNum51">
    <w:name w:val="RTF_Num 5 1"/>
    <w:rPr>
      <w:rFonts w:ascii="Times New Roman" w:eastAsia="Times New Roman" w:hAnsi="Times New Roman" w:cs="Times New Roman"/>
    </w:rPr>
  </w:style>
  <w:style w:type="character" w:customStyle="1" w:styleId="RTFNum61">
    <w:name w:val="RTF_Num 6 1"/>
    <w:rPr>
      <w:rFonts w:ascii="Times New Roman" w:eastAsia="Times New Roman" w:hAnsi="Times New Roman" w:cs="Times New Roman"/>
    </w:rPr>
  </w:style>
  <w:style w:type="character" w:customStyle="1" w:styleId="RTFNum71">
    <w:name w:val="RTF_Num 7 1"/>
    <w:rPr>
      <w:rFonts w:ascii="Times New Roman" w:eastAsia="Times New Roman" w:hAnsi="Times New Roman" w:cs="Times New Roman"/>
    </w:rPr>
  </w:style>
  <w:style w:type="character" w:customStyle="1" w:styleId="RTFNum81">
    <w:name w:val="RTF_Num 8 1"/>
    <w:rPr>
      <w:rFonts w:ascii="Times New Roman" w:eastAsia="Times New Roman" w:hAnsi="Times New Roman" w:cs="Times New Roman"/>
    </w:rPr>
  </w:style>
  <w:style w:type="character" w:customStyle="1" w:styleId="2">
    <w:name w:val="Основной шрифт абзаца2"/>
  </w:style>
  <w:style w:type="character" w:customStyle="1" w:styleId="FontStyle98">
    <w:name w:val="Font Style98"/>
    <w:rPr>
      <w:rFonts w:ascii="Times New Roman" w:eastAsia="Times New Roman" w:hAnsi="Times New Roman" w:cs="Times New Roman"/>
      <w:b/>
      <w:bCs/>
      <w:i/>
      <w:iCs/>
      <w:spacing w:val="10"/>
      <w:sz w:val="16"/>
    </w:rPr>
  </w:style>
  <w:style w:type="character" w:customStyle="1" w:styleId="FontStyle101">
    <w:name w:val="Font Style101"/>
    <w:rPr>
      <w:rFonts w:ascii="Times New Roman" w:eastAsia="Times New Roman" w:hAnsi="Times New Roman" w:cs="Times New Roman"/>
      <w:b/>
      <w:bCs/>
      <w:spacing w:val="10"/>
      <w:sz w:val="24"/>
    </w:rPr>
  </w:style>
  <w:style w:type="character" w:customStyle="1" w:styleId="FontStyle102">
    <w:name w:val="Font Style102"/>
    <w:rPr>
      <w:rFonts w:ascii="Times New Roman" w:eastAsia="Times New Roman" w:hAnsi="Times New Roman" w:cs="Times New Roman"/>
      <w:i/>
      <w:iCs/>
      <w:sz w:val="16"/>
    </w:rPr>
  </w:style>
  <w:style w:type="character" w:customStyle="1" w:styleId="FontStyle111">
    <w:name w:val="Font Style111"/>
    <w:rPr>
      <w:rFonts w:ascii="Times New Roman" w:eastAsia="Times New Roman" w:hAnsi="Times New Roman" w:cs="Times New Roman"/>
      <w:sz w:val="16"/>
    </w:rPr>
  </w:style>
  <w:style w:type="character" w:customStyle="1" w:styleId="FontStyle112">
    <w:name w:val="Font Style112"/>
    <w:rPr>
      <w:rFonts w:ascii="Times New Roman" w:eastAsia="Times New Roman" w:hAnsi="Times New Roman" w:cs="Times New Roman"/>
      <w:b/>
      <w:bCs/>
      <w:sz w:val="16"/>
    </w:rPr>
  </w:style>
  <w:style w:type="character" w:customStyle="1" w:styleId="FontStyle100">
    <w:name w:val="Font Style100"/>
    <w:rPr>
      <w:rFonts w:ascii="Times New Roman" w:eastAsia="Times New Roman" w:hAnsi="Times New Roman" w:cs="Times New Roman"/>
      <w:i/>
      <w:iCs/>
      <w:sz w:val="14"/>
    </w:rPr>
  </w:style>
  <w:style w:type="character" w:customStyle="1" w:styleId="a3">
    <w:name w:val="??????? ?????????? ????"/>
    <w:rPr>
      <w:rFonts w:cs="Times New Roman"/>
    </w:rPr>
  </w:style>
  <w:style w:type="character" w:customStyle="1" w:styleId="a4">
    <w:name w:val="?????? ?????????? ????"/>
    <w:rPr>
      <w:rFonts w:cs="Times New Roman"/>
    </w:rPr>
  </w:style>
  <w:style w:type="character" w:customStyle="1" w:styleId="a5">
    <w:name w:val="Текст выноски Знак"/>
    <w:rPr>
      <w:rFonts w:ascii="Tahoma" w:eastAsia="Tahoma" w:hAnsi="Tahoma" w:cs="Tahoma"/>
      <w:sz w:val="16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Pr>
      <w:rFonts w:cs="Mangal"/>
    </w:rPr>
  </w:style>
  <w:style w:type="paragraph" w:customStyle="1" w:styleId="Style6">
    <w:name w:val="Style6"/>
    <w:basedOn w:val="a"/>
    <w:pPr>
      <w:autoSpaceDE w:val="0"/>
      <w:spacing w:after="0" w:line="773" w:lineRule="exact"/>
      <w:jc w:val="center"/>
    </w:pPr>
    <w:rPr>
      <w:sz w:val="24"/>
    </w:rPr>
  </w:style>
  <w:style w:type="paragraph" w:customStyle="1" w:styleId="Style17">
    <w:name w:val="Style17"/>
    <w:basedOn w:val="a"/>
    <w:pPr>
      <w:autoSpaceDE w:val="0"/>
      <w:spacing w:after="0" w:line="216" w:lineRule="exact"/>
      <w:jc w:val="both"/>
    </w:pPr>
    <w:rPr>
      <w:sz w:val="24"/>
    </w:rPr>
  </w:style>
  <w:style w:type="paragraph" w:customStyle="1" w:styleId="Style55">
    <w:name w:val="Style55"/>
    <w:basedOn w:val="a"/>
    <w:pPr>
      <w:autoSpaceDE w:val="0"/>
      <w:spacing w:after="0" w:line="200" w:lineRule="atLeast"/>
      <w:jc w:val="both"/>
    </w:pPr>
    <w:rPr>
      <w:sz w:val="24"/>
    </w:rPr>
  </w:style>
  <w:style w:type="paragraph" w:customStyle="1" w:styleId="Style56">
    <w:name w:val="Style56"/>
    <w:basedOn w:val="a"/>
    <w:pPr>
      <w:autoSpaceDE w:val="0"/>
      <w:spacing w:after="0" w:line="200" w:lineRule="atLeast"/>
    </w:pPr>
    <w:rPr>
      <w:sz w:val="24"/>
    </w:rPr>
  </w:style>
  <w:style w:type="paragraph" w:customStyle="1" w:styleId="Style71">
    <w:name w:val="Style71"/>
    <w:basedOn w:val="a"/>
    <w:pPr>
      <w:autoSpaceDE w:val="0"/>
      <w:spacing w:after="0" w:line="200" w:lineRule="atLeast"/>
    </w:pPr>
    <w:rPr>
      <w:sz w:val="24"/>
    </w:rPr>
  </w:style>
  <w:style w:type="paragraph" w:customStyle="1" w:styleId="Style69">
    <w:name w:val="Style69"/>
    <w:basedOn w:val="a"/>
    <w:pPr>
      <w:autoSpaceDE w:val="0"/>
      <w:spacing w:after="0" w:line="192" w:lineRule="exact"/>
      <w:jc w:val="both"/>
    </w:pPr>
    <w:rPr>
      <w:sz w:val="24"/>
    </w:rPr>
  </w:style>
  <w:style w:type="paragraph" w:customStyle="1" w:styleId="Style75">
    <w:name w:val="Style75"/>
    <w:basedOn w:val="a"/>
    <w:pPr>
      <w:autoSpaceDE w:val="0"/>
      <w:spacing w:after="0" w:line="200" w:lineRule="atLeast"/>
    </w:pPr>
    <w:rPr>
      <w:sz w:val="24"/>
    </w:rPr>
  </w:style>
  <w:style w:type="paragraph" w:customStyle="1" w:styleId="Style11">
    <w:name w:val="Style11"/>
    <w:basedOn w:val="a"/>
    <w:pPr>
      <w:autoSpaceDE w:val="0"/>
      <w:spacing w:after="0" w:line="206" w:lineRule="exact"/>
      <w:jc w:val="center"/>
    </w:pPr>
    <w:rPr>
      <w:sz w:val="24"/>
    </w:rPr>
  </w:style>
  <w:style w:type="paragraph" w:customStyle="1" w:styleId="Style12">
    <w:name w:val="Style12"/>
    <w:basedOn w:val="a"/>
    <w:pPr>
      <w:autoSpaceDE w:val="0"/>
      <w:spacing w:after="0" w:line="200" w:lineRule="atLeast"/>
    </w:pPr>
    <w:rPr>
      <w:sz w:val="24"/>
    </w:rPr>
  </w:style>
  <w:style w:type="paragraph" w:customStyle="1" w:styleId="Style28">
    <w:name w:val="Style28"/>
    <w:basedOn w:val="a"/>
    <w:pPr>
      <w:autoSpaceDE w:val="0"/>
      <w:spacing w:after="0" w:line="206" w:lineRule="exact"/>
      <w:jc w:val="both"/>
    </w:pPr>
    <w:rPr>
      <w:sz w:val="24"/>
    </w:rPr>
  </w:style>
  <w:style w:type="paragraph" w:customStyle="1" w:styleId="Style26">
    <w:name w:val="Style26"/>
    <w:basedOn w:val="a"/>
    <w:pPr>
      <w:autoSpaceDE w:val="0"/>
      <w:spacing w:after="0" w:line="175" w:lineRule="exact"/>
    </w:pPr>
    <w:rPr>
      <w:sz w:val="24"/>
    </w:rPr>
  </w:style>
  <w:style w:type="paragraph" w:customStyle="1" w:styleId="Style39">
    <w:name w:val="Style39"/>
    <w:basedOn w:val="a"/>
    <w:pPr>
      <w:autoSpaceDE w:val="0"/>
      <w:spacing w:after="0" w:line="205" w:lineRule="exact"/>
      <w:ind w:hanging="264"/>
      <w:jc w:val="both"/>
    </w:pPr>
    <w:rPr>
      <w:sz w:val="24"/>
    </w:rPr>
  </w:style>
  <w:style w:type="paragraph" w:customStyle="1" w:styleId="Style44">
    <w:name w:val="Style44"/>
    <w:basedOn w:val="a"/>
    <w:pPr>
      <w:autoSpaceDE w:val="0"/>
      <w:spacing w:after="0" w:line="202" w:lineRule="exact"/>
      <w:jc w:val="both"/>
    </w:pPr>
    <w:rPr>
      <w:sz w:val="24"/>
    </w:rPr>
  </w:style>
  <w:style w:type="paragraph" w:customStyle="1" w:styleId="Style25">
    <w:name w:val="Style25"/>
    <w:basedOn w:val="a"/>
    <w:pPr>
      <w:autoSpaceDE w:val="0"/>
      <w:spacing w:after="0" w:line="200" w:lineRule="atLeast"/>
      <w:jc w:val="both"/>
    </w:pPr>
    <w:rPr>
      <w:sz w:val="24"/>
    </w:rPr>
  </w:style>
  <w:style w:type="paragraph" w:customStyle="1" w:styleId="Style76">
    <w:name w:val="Style76"/>
    <w:basedOn w:val="a"/>
    <w:pPr>
      <w:autoSpaceDE w:val="0"/>
      <w:spacing w:after="0" w:line="182" w:lineRule="exact"/>
      <w:ind w:hanging="317"/>
    </w:pPr>
    <w:rPr>
      <w:sz w:val="24"/>
    </w:rPr>
  </w:style>
  <w:style w:type="paragraph" w:customStyle="1" w:styleId="Style58">
    <w:name w:val="Style58"/>
    <w:basedOn w:val="a"/>
    <w:pPr>
      <w:autoSpaceDE w:val="0"/>
      <w:spacing w:after="0" w:line="205" w:lineRule="exact"/>
      <w:ind w:hanging="562"/>
      <w:jc w:val="both"/>
    </w:pPr>
    <w:rPr>
      <w:sz w:val="24"/>
    </w:rPr>
  </w:style>
  <w:style w:type="paragraph" w:customStyle="1" w:styleId="Style89">
    <w:name w:val="Style89"/>
    <w:basedOn w:val="a"/>
    <w:pPr>
      <w:autoSpaceDE w:val="0"/>
      <w:spacing w:after="0" w:line="200" w:lineRule="atLeast"/>
    </w:pPr>
    <w:rPr>
      <w:sz w:val="24"/>
    </w:rPr>
  </w:style>
  <w:style w:type="paragraph" w:customStyle="1" w:styleId="13">
    <w:name w:val="Верхний колонтитул1"/>
    <w:basedOn w:val="a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pPr>
      <w:tabs>
        <w:tab w:val="center" w:pos="4677"/>
        <w:tab w:val="right" w:pos="9355"/>
      </w:tabs>
    </w:pPr>
  </w:style>
  <w:style w:type="paragraph" w:customStyle="1" w:styleId="Default">
    <w:name w:val="Default"/>
    <w:pPr>
      <w:widowControl w:val="0"/>
      <w:suppressAutoHyphens/>
      <w:autoSpaceDE w:val="0"/>
    </w:pPr>
    <w:rPr>
      <w:color w:val="000000"/>
      <w:kern w:val="1"/>
      <w:sz w:val="24"/>
      <w:szCs w:val="24"/>
      <w:lang w:eastAsia="hi-IN" w:bidi="hi-IN"/>
    </w:rPr>
  </w:style>
  <w:style w:type="paragraph" w:customStyle="1" w:styleId="15">
    <w:name w:val="Текст выноски1"/>
    <w:basedOn w:val="a"/>
    <w:pPr>
      <w:spacing w:after="0" w:line="200" w:lineRule="atLeast"/>
    </w:pPr>
    <w:rPr>
      <w:rFonts w:ascii="Tahoma" w:eastAsia="Tahoma" w:hAnsi="Tahoma" w:cs="Tahoma"/>
      <w:sz w:val="16"/>
    </w:rPr>
  </w:style>
  <w:style w:type="paragraph" w:styleId="a8">
    <w:name w:val="header"/>
    <w:basedOn w:val="a"/>
    <w:pPr>
      <w:tabs>
        <w:tab w:val="center" w:pos="4844"/>
        <w:tab w:val="right" w:pos="9689"/>
      </w:tabs>
    </w:pPr>
  </w:style>
  <w:style w:type="paragraph" w:styleId="a9">
    <w:name w:val="footer"/>
    <w:basedOn w:val="a"/>
    <w:pPr>
      <w:tabs>
        <w:tab w:val="center" w:pos="4844"/>
        <w:tab w:val="right" w:pos="9689"/>
      </w:tabs>
    </w:pPr>
  </w:style>
  <w:style w:type="paragraph" w:customStyle="1" w:styleId="aa">
    <w:name w:val="Содержимое таблицы"/>
    <w:basedOn w:val="a"/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6"/>
  </w:style>
  <w:style w:type="paragraph" w:styleId="ad">
    <w:name w:val="Balloon Text"/>
    <w:basedOn w:val="a"/>
    <w:link w:val="16"/>
    <w:uiPriority w:val="99"/>
    <w:semiHidden/>
    <w:unhideWhenUsed/>
    <w:rsid w:val="00123796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16">
    <w:name w:val="Текст выноски Знак1"/>
    <w:basedOn w:val="a0"/>
    <w:link w:val="ad"/>
    <w:uiPriority w:val="99"/>
    <w:semiHidden/>
    <w:rsid w:val="00123796"/>
    <w:rPr>
      <w:rFonts w:ascii="Segoe UI" w:eastAsia="Calibri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F9C48-30C4-49FC-806F-EC4E5A66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</dc:creator>
  <cp:lastModifiedBy>470</cp:lastModifiedBy>
  <cp:revision>9</cp:revision>
  <cp:lastPrinted>2019-05-30T11:35:00Z</cp:lastPrinted>
  <dcterms:created xsi:type="dcterms:W3CDTF">2019-06-06T09:11:00Z</dcterms:created>
  <dcterms:modified xsi:type="dcterms:W3CDTF">2019-06-06T10:40:00Z</dcterms:modified>
</cp:coreProperties>
</file>